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Look w:val="0000" w:firstRow="0" w:lastRow="0" w:firstColumn="0" w:lastColumn="0" w:noHBand="0" w:noVBand="0"/>
      </w:tblPr>
      <w:tblGrid>
        <w:gridCol w:w="4928"/>
        <w:gridCol w:w="1049"/>
        <w:gridCol w:w="2058"/>
        <w:gridCol w:w="527"/>
        <w:gridCol w:w="1044"/>
      </w:tblGrid>
      <w:tr w:rsidR="0004740B" w:rsidRPr="005E521B" w:rsidTr="00116521">
        <w:trPr>
          <w:cantSplit/>
          <w:trHeight w:val="1257"/>
        </w:trPr>
        <w:tc>
          <w:tcPr>
            <w:tcW w:w="4928" w:type="dxa"/>
            <w:vMerge w:val="restart"/>
          </w:tcPr>
          <w:p w:rsidR="0004740B" w:rsidRPr="005E521B" w:rsidRDefault="0004740B" w:rsidP="00116521">
            <w:pPr>
              <w:pStyle w:val="ConsPlusNormal"/>
              <w:ind w:firstLine="540"/>
              <w:jc w:val="both"/>
            </w:pPr>
            <w:r w:rsidRPr="005E521B">
              <w:br w:type="page"/>
            </w:r>
          </w:p>
        </w:tc>
        <w:tc>
          <w:tcPr>
            <w:tcW w:w="4678" w:type="dxa"/>
            <w:gridSpan w:val="4"/>
          </w:tcPr>
          <w:p w:rsidR="0004740B" w:rsidRPr="005E521B" w:rsidRDefault="0004740B" w:rsidP="00116521">
            <w:pPr>
              <w:pStyle w:val="ConsPlusNormal"/>
              <w:ind w:firstLine="540"/>
              <w:jc w:val="center"/>
            </w:pPr>
            <w:r w:rsidRPr="005E521B">
              <w:t>ПРИЛОЖЕНИЕ № 1</w:t>
            </w:r>
          </w:p>
          <w:p w:rsidR="0004740B" w:rsidRPr="005E521B" w:rsidRDefault="0004740B" w:rsidP="00116521">
            <w:pPr>
              <w:pStyle w:val="ConsPlusNormal"/>
              <w:jc w:val="center"/>
            </w:pPr>
            <w:r w:rsidRPr="005E521B">
              <w:t xml:space="preserve">к приказу </w:t>
            </w:r>
            <w:r>
              <w:t xml:space="preserve">контрольного </w:t>
            </w:r>
            <w:r w:rsidRPr="001A5C72">
              <w:t xml:space="preserve">управления </w:t>
            </w:r>
            <w:r w:rsidRPr="005E521B">
              <w:t>Новосибирской области</w:t>
            </w:r>
          </w:p>
        </w:tc>
      </w:tr>
      <w:tr w:rsidR="0004740B" w:rsidRPr="005E521B" w:rsidTr="00116521">
        <w:trPr>
          <w:cantSplit/>
          <w:trHeight w:val="368"/>
        </w:trPr>
        <w:tc>
          <w:tcPr>
            <w:tcW w:w="4928" w:type="dxa"/>
            <w:vMerge/>
          </w:tcPr>
          <w:p w:rsidR="0004740B" w:rsidRPr="005E521B" w:rsidRDefault="0004740B" w:rsidP="00116521">
            <w:pPr>
              <w:pStyle w:val="ConsPlusNormal"/>
              <w:ind w:firstLine="540"/>
              <w:jc w:val="both"/>
            </w:pPr>
          </w:p>
        </w:tc>
        <w:tc>
          <w:tcPr>
            <w:tcW w:w="1049" w:type="dxa"/>
          </w:tcPr>
          <w:p w:rsidR="0004740B" w:rsidRPr="005E521B" w:rsidRDefault="0004740B" w:rsidP="00116521">
            <w:pPr>
              <w:pStyle w:val="ConsPlusNormal"/>
              <w:ind w:firstLine="540"/>
              <w:jc w:val="both"/>
            </w:pPr>
            <w:r w:rsidRPr="005E521B">
              <w:t>от</w:t>
            </w:r>
          </w:p>
        </w:tc>
        <w:tc>
          <w:tcPr>
            <w:tcW w:w="2058" w:type="dxa"/>
            <w:tcBorders>
              <w:bottom w:val="single" w:sz="4" w:space="0" w:color="auto"/>
            </w:tcBorders>
          </w:tcPr>
          <w:p w:rsidR="0004740B" w:rsidRPr="00961D6B" w:rsidRDefault="0004740B" w:rsidP="00116521">
            <w:pPr>
              <w:pStyle w:val="ConsPlusNormal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   21.02.2017</w:t>
            </w:r>
          </w:p>
        </w:tc>
        <w:tc>
          <w:tcPr>
            <w:tcW w:w="527" w:type="dxa"/>
          </w:tcPr>
          <w:p w:rsidR="0004740B" w:rsidRPr="005E521B" w:rsidRDefault="0004740B" w:rsidP="00116521">
            <w:pPr>
              <w:pStyle w:val="ConsPlusNormal"/>
              <w:ind w:firstLine="540"/>
              <w:jc w:val="both"/>
            </w:pPr>
            <w:r w:rsidRPr="005E521B">
              <w:t>№</w:t>
            </w:r>
          </w:p>
        </w:tc>
        <w:tc>
          <w:tcPr>
            <w:tcW w:w="1044" w:type="dxa"/>
            <w:tcBorders>
              <w:bottom w:val="single" w:sz="4" w:space="0" w:color="auto"/>
            </w:tcBorders>
          </w:tcPr>
          <w:p w:rsidR="0004740B" w:rsidRPr="00961D6B" w:rsidRDefault="0004740B" w:rsidP="00116521">
            <w:pPr>
              <w:pStyle w:val="ConsPlusNormal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    62</w:t>
            </w:r>
          </w:p>
        </w:tc>
      </w:tr>
    </w:tbl>
    <w:p w:rsidR="0004740B" w:rsidRPr="005E521B" w:rsidRDefault="0004740B" w:rsidP="0004740B">
      <w:pPr>
        <w:pStyle w:val="ConsPlusNormal"/>
        <w:ind w:firstLine="540"/>
        <w:jc w:val="both"/>
      </w:pPr>
    </w:p>
    <w:p w:rsidR="0004740B" w:rsidRPr="005E521B" w:rsidRDefault="0004740B" w:rsidP="0004740B">
      <w:pPr>
        <w:pStyle w:val="ConsPlusNormal"/>
        <w:ind w:firstLine="540"/>
        <w:jc w:val="both"/>
      </w:pPr>
      <w:r w:rsidRPr="005E521B">
        <w:t xml:space="preserve"> </w:t>
      </w:r>
    </w:p>
    <w:p w:rsidR="0004740B" w:rsidRPr="005E521B" w:rsidRDefault="0004740B" w:rsidP="0004740B">
      <w:pPr>
        <w:pStyle w:val="ConsPlusNormal"/>
        <w:ind w:firstLine="540"/>
        <w:jc w:val="both"/>
      </w:pPr>
    </w:p>
    <w:p w:rsidR="0004740B" w:rsidRPr="001A5C72" w:rsidRDefault="0004740B" w:rsidP="0004740B">
      <w:pPr>
        <w:pStyle w:val="ConsPlusNormal"/>
        <w:ind w:firstLine="540"/>
        <w:jc w:val="center"/>
      </w:pPr>
      <w:r w:rsidRPr="001A5C72">
        <w:t>Уведомление</w:t>
      </w:r>
    </w:p>
    <w:p w:rsidR="0004740B" w:rsidRPr="005E521B" w:rsidRDefault="0004740B" w:rsidP="0004740B">
      <w:pPr>
        <w:pStyle w:val="ConsPlusNormal"/>
        <w:ind w:firstLine="540"/>
        <w:jc w:val="center"/>
      </w:pPr>
      <w:r w:rsidRPr="005E521B">
        <w:t xml:space="preserve">о начале процедуры формирования </w:t>
      </w:r>
      <w:r>
        <w:t>о</w:t>
      </w:r>
      <w:r w:rsidRPr="005E521B">
        <w:t>бщественного совета</w:t>
      </w:r>
    </w:p>
    <w:p w:rsidR="0004740B" w:rsidRPr="005E521B" w:rsidRDefault="0004740B" w:rsidP="0004740B">
      <w:pPr>
        <w:pStyle w:val="ConsPlusNormal"/>
        <w:ind w:firstLine="540"/>
        <w:jc w:val="center"/>
      </w:pPr>
      <w:r w:rsidRPr="005E521B">
        <w:t xml:space="preserve">при </w:t>
      </w:r>
      <w:r>
        <w:t xml:space="preserve">контрольном </w:t>
      </w:r>
      <w:r w:rsidRPr="005E521B">
        <w:t>управлении Новосибирской области</w:t>
      </w:r>
    </w:p>
    <w:p w:rsidR="0004740B" w:rsidRPr="005E521B" w:rsidRDefault="0004740B" w:rsidP="0004740B">
      <w:pPr>
        <w:pStyle w:val="ConsPlusNormal"/>
        <w:ind w:firstLine="540"/>
        <w:jc w:val="both"/>
      </w:pPr>
    </w:p>
    <w:p w:rsidR="0004740B" w:rsidRPr="005E521B" w:rsidRDefault="0004740B" w:rsidP="0004740B">
      <w:pPr>
        <w:pStyle w:val="ConsPlusNormal"/>
        <w:ind w:firstLine="540"/>
        <w:jc w:val="both"/>
      </w:pPr>
      <w:r w:rsidRPr="005E521B">
        <w:t>1.</w:t>
      </w:r>
      <w:r>
        <w:t> Контрольное у</w:t>
      </w:r>
      <w:r w:rsidRPr="005E521B">
        <w:t>правление Новосибирской области (далее – У</w:t>
      </w:r>
      <w:r>
        <w:t>К</w:t>
      </w:r>
      <w:r w:rsidRPr="005E521B">
        <w:t xml:space="preserve"> НСО) объявляет о начале процедуры формирования </w:t>
      </w:r>
      <w:r>
        <w:t>о</w:t>
      </w:r>
      <w:r w:rsidRPr="005E521B">
        <w:t>бщественного совета при</w:t>
      </w:r>
      <w:r>
        <w:t xml:space="preserve"> контрольном </w:t>
      </w:r>
      <w:r w:rsidRPr="005E521B">
        <w:t xml:space="preserve">управлении Новосибирской области (далее – </w:t>
      </w:r>
      <w:r>
        <w:t>о</w:t>
      </w:r>
      <w:r w:rsidRPr="005E521B">
        <w:t xml:space="preserve">бщественный совет) в количестве </w:t>
      </w:r>
      <w:r>
        <w:t>5</w:t>
      </w:r>
      <w:r w:rsidRPr="005E521B">
        <w:t xml:space="preserve"> человек.</w:t>
      </w:r>
    </w:p>
    <w:p w:rsidR="0004740B" w:rsidRPr="005E521B" w:rsidRDefault="0004740B" w:rsidP="0004740B">
      <w:pPr>
        <w:pStyle w:val="ConsPlusNormal"/>
        <w:ind w:firstLine="540"/>
        <w:jc w:val="both"/>
      </w:pPr>
      <w:r w:rsidRPr="005E521B">
        <w:t xml:space="preserve">2. Порядок формирования </w:t>
      </w:r>
      <w:r>
        <w:t>о</w:t>
      </w:r>
      <w:r w:rsidRPr="005E521B">
        <w:t>бщественного совета:</w:t>
      </w:r>
    </w:p>
    <w:p w:rsidR="0004740B" w:rsidRPr="005E521B" w:rsidRDefault="0004740B" w:rsidP="0004740B">
      <w:pPr>
        <w:pStyle w:val="ConsPlusNormal"/>
        <w:ind w:firstLine="540"/>
        <w:jc w:val="both"/>
      </w:pPr>
      <w:r w:rsidRPr="005E521B">
        <w:t xml:space="preserve">2.1. Формирование </w:t>
      </w:r>
      <w:r>
        <w:t>о</w:t>
      </w:r>
      <w:r w:rsidRPr="005E521B">
        <w:t xml:space="preserve">бщественного совета осуществляется </w:t>
      </w:r>
      <w:r>
        <w:t>на</w:t>
      </w:r>
      <w:r w:rsidRPr="005E521B">
        <w:t xml:space="preserve"> конкурс</w:t>
      </w:r>
      <w:r>
        <w:t>ной основе</w:t>
      </w:r>
      <w:r w:rsidRPr="005E521B">
        <w:t>.</w:t>
      </w:r>
    </w:p>
    <w:p w:rsidR="0004740B" w:rsidRDefault="0004740B" w:rsidP="0004740B">
      <w:pPr>
        <w:pStyle w:val="ConsPlusNormal"/>
        <w:ind w:firstLine="540"/>
        <w:jc w:val="both"/>
      </w:pPr>
      <w:r w:rsidRPr="005E521B">
        <w:t>2.2. Конкурс проводится комиссией по отбору кандидатов в члены  Общественного совета (далее – комиссия).</w:t>
      </w:r>
      <w:r>
        <w:t xml:space="preserve"> </w:t>
      </w:r>
    </w:p>
    <w:p w:rsidR="0004740B" w:rsidRDefault="0004740B" w:rsidP="0004740B">
      <w:pPr>
        <w:pStyle w:val="ConsPlusNormal"/>
        <w:ind w:firstLine="540"/>
        <w:jc w:val="both"/>
      </w:pPr>
      <w:r w:rsidRPr="00F260F3">
        <w:t>Состав комиссии и Положение о комиссии утверждаются приказом УК НСО, копия которого прилагается к настоящему уведомлению.</w:t>
      </w:r>
    </w:p>
    <w:p w:rsidR="0004740B" w:rsidRDefault="0004740B" w:rsidP="0004740B">
      <w:pPr>
        <w:pStyle w:val="ConsPlusNormal"/>
        <w:ind w:firstLine="540"/>
        <w:jc w:val="both"/>
      </w:pPr>
      <w:r>
        <w:t>Заседание комиссии считается правомочным, если в нем участвует более половины от общего числа ее членов.</w:t>
      </w:r>
    </w:p>
    <w:p w:rsidR="0004740B" w:rsidRDefault="0004740B" w:rsidP="0004740B">
      <w:pPr>
        <w:pStyle w:val="ConsPlusNormal"/>
        <w:ind w:firstLine="540"/>
        <w:jc w:val="both"/>
      </w:pPr>
      <w:r>
        <w:t xml:space="preserve">Решение </w:t>
      </w:r>
      <w:r w:rsidRPr="00D22B28">
        <w:t>о включении кандидатов в состав общественного совета</w:t>
      </w:r>
      <w:r>
        <w:t xml:space="preserve"> принимается простым большинством голосов присутствующих на заседании членов комиссии путем открытого голосования. При равенстве голосов голос председательствующего является решающим.</w:t>
      </w:r>
    </w:p>
    <w:p w:rsidR="0004740B" w:rsidRDefault="0004740B" w:rsidP="0004740B">
      <w:pPr>
        <w:pStyle w:val="ConsPlusNormal"/>
        <w:ind w:firstLine="540"/>
        <w:jc w:val="both"/>
      </w:pPr>
      <w:r>
        <w:t>Решение комиссии оформляются протоколом, который подписывается всеми присутствующими членами комиссии.</w:t>
      </w:r>
    </w:p>
    <w:p w:rsidR="0004740B" w:rsidRPr="005E521B" w:rsidRDefault="0004740B" w:rsidP="0004740B">
      <w:pPr>
        <w:pStyle w:val="ConsPlusNormal"/>
        <w:ind w:firstLine="540"/>
        <w:jc w:val="both"/>
      </w:pPr>
      <w:r w:rsidRPr="005E521B">
        <w:t xml:space="preserve">3. Предложения по кандидатам в члены </w:t>
      </w:r>
      <w:r>
        <w:t>о</w:t>
      </w:r>
      <w:r w:rsidRPr="005E521B">
        <w:t xml:space="preserve">бщественного совета </w:t>
      </w:r>
      <w:proofErr w:type="gramStart"/>
      <w:r w:rsidRPr="005E521B">
        <w:t>направляются</w:t>
      </w:r>
      <w:proofErr w:type="gramEnd"/>
      <w:r>
        <w:t>/ представляются</w:t>
      </w:r>
      <w:r w:rsidRPr="005E521B">
        <w:t xml:space="preserve"> по адресу: 6300</w:t>
      </w:r>
      <w:r>
        <w:t>07</w:t>
      </w:r>
      <w:r w:rsidRPr="005E521B">
        <w:t xml:space="preserve">, г. Новосибирск, Красный проспект, </w:t>
      </w:r>
      <w:r>
        <w:t>дом </w:t>
      </w:r>
      <w:r w:rsidRPr="005E521B">
        <w:t xml:space="preserve">18, кабинет </w:t>
      </w:r>
      <w:r>
        <w:t>52</w:t>
      </w:r>
      <w:r w:rsidRPr="005E521B">
        <w:t xml:space="preserve"> в рабочие дни, с понедельника по четверг с 9.00 до 13.00 и с 15.00 по</w:t>
      </w:r>
      <w:r>
        <w:t> </w:t>
      </w:r>
      <w:r w:rsidRPr="005E521B">
        <w:t xml:space="preserve">18.00, в пятницу с 9.00 до 13.00 и с 15.00 до 17.00. </w:t>
      </w:r>
    </w:p>
    <w:p w:rsidR="0004740B" w:rsidRPr="005E521B" w:rsidRDefault="0004740B" w:rsidP="0004740B">
      <w:pPr>
        <w:pStyle w:val="ConsPlusNormal"/>
        <w:ind w:firstLine="540"/>
        <w:jc w:val="both"/>
      </w:pPr>
      <w:r w:rsidRPr="00DA4114">
        <w:t xml:space="preserve">Срок представления предложений с </w:t>
      </w:r>
      <w:r>
        <w:t>22</w:t>
      </w:r>
      <w:r w:rsidRPr="00125BB0">
        <w:t>.02.</w:t>
      </w:r>
      <w:r w:rsidRPr="00DA4114">
        <w:t xml:space="preserve">2017 по </w:t>
      </w:r>
      <w:r>
        <w:t>17</w:t>
      </w:r>
      <w:r w:rsidRPr="00125BB0">
        <w:t>.03.</w:t>
      </w:r>
      <w:r w:rsidRPr="00DA4114">
        <w:t>2017.</w:t>
      </w:r>
    </w:p>
    <w:p w:rsidR="0004740B" w:rsidRPr="005E521B" w:rsidRDefault="0004740B" w:rsidP="0004740B">
      <w:pPr>
        <w:pStyle w:val="ConsPlusNormal"/>
        <w:ind w:firstLine="540"/>
        <w:jc w:val="both"/>
      </w:pPr>
      <w:r w:rsidRPr="005E521B">
        <w:t xml:space="preserve">4. Условия выдвижения кандидатов в члены </w:t>
      </w:r>
      <w:r>
        <w:t>о</w:t>
      </w:r>
      <w:r w:rsidRPr="005E521B">
        <w:t>бщественного совета:</w:t>
      </w:r>
    </w:p>
    <w:p w:rsidR="0004740B" w:rsidRPr="005E521B" w:rsidRDefault="0004740B" w:rsidP="0004740B">
      <w:pPr>
        <w:pStyle w:val="ConsPlusNormal"/>
        <w:ind w:firstLine="540"/>
        <w:jc w:val="both"/>
      </w:pPr>
      <w:r w:rsidRPr="005E521B">
        <w:t xml:space="preserve">4.1. Состав </w:t>
      </w:r>
      <w:r>
        <w:t>о</w:t>
      </w:r>
      <w:r w:rsidRPr="005E521B">
        <w:t xml:space="preserve">бщественного совета формируется в количестве </w:t>
      </w:r>
      <w:r>
        <w:t>5</w:t>
      </w:r>
      <w:r w:rsidRPr="005E521B">
        <w:t xml:space="preserve"> человек из</w:t>
      </w:r>
      <w:r>
        <w:t> </w:t>
      </w:r>
      <w:r w:rsidRPr="005E521B">
        <w:t xml:space="preserve">числа кандидатов-самовыдвиженцев, а также кандидатов, выдвинутых в члены </w:t>
      </w:r>
      <w:r>
        <w:t>о</w:t>
      </w:r>
      <w:r w:rsidRPr="005E521B">
        <w:t>бщественного совета:</w:t>
      </w:r>
    </w:p>
    <w:p w:rsidR="0004740B" w:rsidRPr="005E521B" w:rsidRDefault="0004740B" w:rsidP="0004740B">
      <w:pPr>
        <w:pStyle w:val="ConsPlusNormal"/>
        <w:ind w:firstLine="540"/>
        <w:jc w:val="both"/>
      </w:pPr>
      <w:r w:rsidRPr="005E521B">
        <w:t>1) общественными объединениями и иными негосударственными некоммерческими организациями, зарегистрированными и действующими на</w:t>
      </w:r>
      <w:r>
        <w:t> </w:t>
      </w:r>
      <w:r w:rsidRPr="005E521B">
        <w:t>территории Новосибирской области;</w:t>
      </w:r>
    </w:p>
    <w:p w:rsidR="0004740B" w:rsidRPr="005E521B" w:rsidRDefault="0004740B" w:rsidP="0004740B">
      <w:pPr>
        <w:pStyle w:val="ConsPlusNormal"/>
        <w:ind w:firstLine="540"/>
        <w:jc w:val="both"/>
      </w:pPr>
      <w:r w:rsidRPr="005E521B">
        <w:t>2) </w:t>
      </w:r>
      <w:r>
        <w:t>о</w:t>
      </w:r>
      <w:r w:rsidRPr="005E521B">
        <w:t>бщественной палатой Новосибирской области;</w:t>
      </w:r>
    </w:p>
    <w:p w:rsidR="0004740B" w:rsidRPr="005E521B" w:rsidRDefault="0004740B" w:rsidP="0004740B">
      <w:pPr>
        <w:pStyle w:val="ConsPlusNormal"/>
        <w:ind w:firstLine="540"/>
        <w:jc w:val="both"/>
      </w:pPr>
      <w:r w:rsidRPr="005E521B">
        <w:lastRenderedPageBreak/>
        <w:t>3) общественными палатами (советами) муниципальных образований Новосибирской области;</w:t>
      </w:r>
    </w:p>
    <w:p w:rsidR="0004740B" w:rsidRPr="005E521B" w:rsidRDefault="0004740B" w:rsidP="0004740B">
      <w:pPr>
        <w:pStyle w:val="ConsPlusNormal"/>
        <w:ind w:firstLine="540"/>
        <w:jc w:val="both"/>
      </w:pPr>
      <w:r w:rsidRPr="005E521B">
        <w:t>4) исполнительными органами государственной власти Новосибирской области.</w:t>
      </w:r>
    </w:p>
    <w:p w:rsidR="0004740B" w:rsidRPr="005E521B" w:rsidRDefault="0004740B" w:rsidP="0004740B">
      <w:pPr>
        <w:pStyle w:val="ConsPlusNormal"/>
        <w:ind w:firstLine="540"/>
        <w:jc w:val="both"/>
      </w:pPr>
      <w:r w:rsidRPr="005E521B">
        <w:t xml:space="preserve">4.2. Кандидаты в члены </w:t>
      </w:r>
      <w:r>
        <w:t>о</w:t>
      </w:r>
      <w:r w:rsidRPr="005E521B">
        <w:t>бщественного совета нап</w:t>
      </w:r>
      <w:r>
        <w:t xml:space="preserve">равляют в срок, установленный пунктом </w:t>
      </w:r>
      <w:r w:rsidRPr="005E521B">
        <w:t>3 настоящего уведомления</w:t>
      </w:r>
      <w:r>
        <w:t>, по прилагаемым к настоящему уведомлению формам</w:t>
      </w:r>
      <w:r w:rsidRPr="005E521B">
        <w:t>:</w:t>
      </w:r>
    </w:p>
    <w:p w:rsidR="0004740B" w:rsidRPr="00BA5700" w:rsidRDefault="0004740B" w:rsidP="0004740B">
      <w:pPr>
        <w:pStyle w:val="ConsPlusNormal"/>
        <w:ind w:firstLine="540"/>
        <w:jc w:val="both"/>
      </w:pPr>
      <w:r w:rsidRPr="00B26D78">
        <w:t>1) заявление о включении в общественный совет</w:t>
      </w:r>
      <w:r w:rsidRPr="00125BB0">
        <w:t>;</w:t>
      </w:r>
    </w:p>
    <w:p w:rsidR="0004740B" w:rsidRPr="00BA5700" w:rsidRDefault="0004740B" w:rsidP="0004740B">
      <w:pPr>
        <w:pStyle w:val="ConsPlusNormal"/>
        <w:ind w:firstLine="540"/>
        <w:jc w:val="both"/>
      </w:pPr>
      <w:r w:rsidRPr="00E72176">
        <w:t>2) анкету кандидата в члены общественного совета</w:t>
      </w:r>
      <w:r w:rsidRPr="00125BB0">
        <w:t>;</w:t>
      </w:r>
    </w:p>
    <w:p w:rsidR="0004740B" w:rsidRPr="005E521B" w:rsidRDefault="0004740B" w:rsidP="0004740B">
      <w:pPr>
        <w:pStyle w:val="ConsPlusNormal"/>
        <w:ind w:firstLine="540"/>
        <w:jc w:val="both"/>
      </w:pPr>
      <w:r w:rsidRPr="00E72176">
        <w:t>3) согласие на обработку персональных данных</w:t>
      </w:r>
      <w:r w:rsidRPr="00125BB0">
        <w:t>.</w:t>
      </w:r>
    </w:p>
    <w:p w:rsidR="0004740B" w:rsidRPr="005E521B" w:rsidRDefault="0004740B" w:rsidP="0004740B">
      <w:pPr>
        <w:pStyle w:val="ConsPlusNormal"/>
        <w:ind w:firstLine="540"/>
        <w:jc w:val="both"/>
      </w:pPr>
      <w:r w:rsidRPr="005E521B">
        <w:t xml:space="preserve">4.3. При выдвижении кандидатов, указанных в </w:t>
      </w:r>
      <w:hyperlink r:id="rId5" w:history="1">
        <w:r w:rsidRPr="005E521B">
          <w:t>подпунктах 1</w:t>
        </w:r>
      </w:hyperlink>
      <w:r w:rsidRPr="005E521B">
        <w:t xml:space="preserve"> - 4 пункта 4.1. настоящего уведомления, кандидаты в члены </w:t>
      </w:r>
      <w:r>
        <w:t>о</w:t>
      </w:r>
      <w:r w:rsidRPr="005E521B">
        <w:t>бщественного совета направл</w:t>
      </w:r>
      <w:r>
        <w:t xml:space="preserve">яют также </w:t>
      </w:r>
      <w:r w:rsidRPr="005E521B">
        <w:t>решение о выдвижении кандидата, принятое общественным объединением и (или) иной негосударственной некоммерческой организацией, зарегистрированной и действующей на территории Новосибирской области, советом Общественной палаты Новосибирской области, общественно</w:t>
      </w:r>
      <w:proofErr w:type="gramStart"/>
      <w:r w:rsidRPr="005E521B">
        <w:t>й(</w:t>
      </w:r>
      <w:proofErr w:type="spellStart"/>
      <w:proofErr w:type="gramEnd"/>
      <w:r w:rsidRPr="005E521B">
        <w:t>ым</w:t>
      </w:r>
      <w:proofErr w:type="spellEnd"/>
      <w:r w:rsidRPr="005E521B">
        <w:t>) палатой (советом) муниципального образования Новосибирской области или письмо руководителя исполнительного органа государственной власти Новосибирской области, содержащее предложение о выдвижении кандидата.</w:t>
      </w:r>
    </w:p>
    <w:p w:rsidR="0004740B" w:rsidRPr="00BA5700" w:rsidRDefault="0004740B" w:rsidP="0004740B">
      <w:pPr>
        <w:pStyle w:val="ConsPlusNormal"/>
        <w:ind w:firstLine="540"/>
        <w:jc w:val="both"/>
      </w:pPr>
      <w:r w:rsidRPr="00125BB0">
        <w:t>5. Требования, предъявляемые к кандидатам в члены общественного совета:</w:t>
      </w:r>
    </w:p>
    <w:p w:rsidR="0004740B" w:rsidRPr="00125BB0" w:rsidRDefault="0004740B" w:rsidP="0004740B">
      <w:pPr>
        <w:pStyle w:val="ConsPlusNormal"/>
        <w:ind w:firstLine="540"/>
        <w:jc w:val="both"/>
      </w:pPr>
      <w:r w:rsidRPr="00125BB0">
        <w:t>1) Гражданство Российской Федерации.</w:t>
      </w:r>
    </w:p>
    <w:p w:rsidR="0004740B" w:rsidRPr="00125BB0" w:rsidRDefault="0004740B" w:rsidP="0004740B">
      <w:pPr>
        <w:pStyle w:val="ConsPlusNormal"/>
        <w:ind w:firstLine="540"/>
        <w:jc w:val="both"/>
      </w:pPr>
      <w:r w:rsidRPr="00125BB0">
        <w:t>2) Возраст не младше 21 года.</w:t>
      </w:r>
    </w:p>
    <w:p w:rsidR="0004740B" w:rsidRPr="00125BB0" w:rsidRDefault="0004740B" w:rsidP="0004740B">
      <w:pPr>
        <w:pStyle w:val="ConsPlusNormal"/>
        <w:ind w:firstLine="540"/>
        <w:jc w:val="both"/>
      </w:pPr>
      <w:r w:rsidRPr="00125BB0">
        <w:t>3) Постоянное проживание на территории Новосибирской области.</w:t>
      </w:r>
    </w:p>
    <w:p w:rsidR="0004740B" w:rsidRPr="00125BB0" w:rsidRDefault="0004740B" w:rsidP="0004740B">
      <w:pPr>
        <w:pStyle w:val="ConsPlusNormal"/>
        <w:ind w:firstLine="540"/>
        <w:jc w:val="both"/>
      </w:pPr>
      <w:proofErr w:type="gramStart"/>
      <w:r w:rsidRPr="00125BB0">
        <w:t>4) Наличие опыта работы в сфере закупок для государственных и муниципальных нужд</w:t>
      </w:r>
      <w:r>
        <w:t xml:space="preserve"> либо закупок отдельными видами юридических лиц (Федеральный закон от 18.07.2011 № 223-ФЗ «О закупках товаров, работ, услуг отдельными видами юридических лиц»)</w:t>
      </w:r>
      <w:r w:rsidRPr="00125BB0">
        <w:t>, либо опыта работы в сфере государственных (муниципальных) финансов и экономики</w:t>
      </w:r>
      <w:r>
        <w:t xml:space="preserve"> не менее 2 лет</w:t>
      </w:r>
      <w:r w:rsidRPr="00125BB0">
        <w:t>, либо опыта работы в научной и образовательной сфере по направлениям «Государственное и муниципальное управление</w:t>
      </w:r>
      <w:proofErr w:type="gramEnd"/>
      <w:r w:rsidRPr="00125BB0">
        <w:t>», или «Финансы», или «Экономика»</w:t>
      </w:r>
      <w:r>
        <w:t>, или «Юриспруденция»</w:t>
      </w:r>
      <w:r w:rsidRPr="00125BB0">
        <w:t xml:space="preserve"> не менее </w:t>
      </w:r>
      <w:r>
        <w:t>2</w:t>
      </w:r>
      <w:r w:rsidRPr="00125BB0">
        <w:t xml:space="preserve"> лет</w:t>
      </w:r>
      <w:r>
        <w:t>, или членство в общественных организациях не менее 1 года, или н</w:t>
      </w:r>
      <w:r w:rsidRPr="00395E8C">
        <w:t>аличие опыта участия в работе совещательных и (или) экспертных органов при органах государственной власти или органах местного самоуправления не менее 1 года.</w:t>
      </w:r>
    </w:p>
    <w:p w:rsidR="0004740B" w:rsidRPr="005E521B" w:rsidRDefault="0004740B" w:rsidP="0004740B">
      <w:pPr>
        <w:pStyle w:val="ConsPlusNormal"/>
        <w:ind w:firstLine="540"/>
        <w:jc w:val="both"/>
      </w:pPr>
      <w:r>
        <w:t>5</w:t>
      </w:r>
      <w:r w:rsidRPr="00125BB0">
        <w:t>) Наличие высшего профессионального образования.</w:t>
      </w:r>
    </w:p>
    <w:p w:rsidR="0004740B" w:rsidRPr="005E521B" w:rsidRDefault="0004740B" w:rsidP="0004740B">
      <w:pPr>
        <w:pStyle w:val="ConsPlusNormal"/>
        <w:ind w:firstLine="540"/>
        <w:jc w:val="both"/>
      </w:pPr>
      <w:r>
        <w:t>6</w:t>
      </w:r>
      <w:r w:rsidRPr="005E521B">
        <w:t>)</w:t>
      </w:r>
      <w:r>
        <w:t> </w:t>
      </w:r>
      <w:r w:rsidRPr="005E521B">
        <w:t xml:space="preserve">В состав </w:t>
      </w:r>
      <w:r>
        <w:t>о</w:t>
      </w:r>
      <w:r w:rsidRPr="005E521B">
        <w:t xml:space="preserve">бщественного совета не могут входить: </w:t>
      </w:r>
    </w:p>
    <w:p w:rsidR="0004740B" w:rsidRDefault="0004740B" w:rsidP="0004740B">
      <w:pPr>
        <w:pStyle w:val="ConsPlusNormal"/>
        <w:ind w:firstLine="567"/>
        <w:jc w:val="both"/>
      </w:pPr>
      <w:r>
        <w:t>-</w:t>
      </w:r>
      <w:r w:rsidRPr="005E521B">
        <w:t xml:space="preserve"> лица, замещающие государственные должности Российской Федерации</w:t>
      </w:r>
      <w:r>
        <w:t xml:space="preserve"> и </w:t>
      </w:r>
      <w:r w:rsidRPr="005E521B">
        <w:t xml:space="preserve">субъектов Российской Федерации, должности государственной службы </w:t>
      </w:r>
      <w:r>
        <w:t xml:space="preserve">Российской Федерации и </w:t>
      </w:r>
      <w:r w:rsidRPr="005E521B">
        <w:t>субъектов Российской Федерации,</w:t>
      </w:r>
      <w:r>
        <w:t xml:space="preserve"> и лица, замещающие муниципальные должности и </w:t>
      </w:r>
      <w:r w:rsidRPr="005E521B">
        <w:t>должности муниципальной службы</w:t>
      </w:r>
      <w:r>
        <w:t>;</w:t>
      </w:r>
    </w:p>
    <w:p w:rsidR="0004740B" w:rsidRDefault="0004740B" w:rsidP="0004740B">
      <w:pPr>
        <w:pStyle w:val="ConsPlusNormal"/>
        <w:ind w:firstLine="540"/>
        <w:jc w:val="both"/>
      </w:pPr>
      <w:r>
        <w:lastRenderedPageBreak/>
        <w:t>-</w:t>
      </w:r>
      <w:r w:rsidRPr="005E521B">
        <w:t xml:space="preserve"> лица, </w:t>
      </w:r>
      <w:r>
        <w:t>которые</w:t>
      </w:r>
      <w:r w:rsidRPr="005E521B">
        <w:t xml:space="preserve"> в соответствии с Федеральн</w:t>
      </w:r>
      <w:r>
        <w:t>ым</w:t>
      </w:r>
      <w:r w:rsidRPr="005E521B">
        <w:t xml:space="preserve"> закон</w:t>
      </w:r>
      <w:r>
        <w:t>ом</w:t>
      </w:r>
      <w:r w:rsidRPr="005E521B">
        <w:t xml:space="preserve"> от</w:t>
      </w:r>
      <w:r>
        <w:t> </w:t>
      </w:r>
      <w:r w:rsidRPr="005E521B">
        <w:t>04.04.2005 № 32-ФЗ «Об Общественной палате Российской Федерации»</w:t>
      </w:r>
      <w:r>
        <w:t xml:space="preserve"> не могут быть </w:t>
      </w:r>
      <w:r w:rsidRPr="005E521B">
        <w:t>член</w:t>
      </w:r>
      <w:r>
        <w:t xml:space="preserve">ами </w:t>
      </w:r>
      <w:r w:rsidRPr="005E521B">
        <w:t>Общественной палат</w:t>
      </w:r>
      <w:r>
        <w:t>ы</w:t>
      </w:r>
      <w:r w:rsidRPr="005E521B">
        <w:t xml:space="preserve"> Российской Федерации</w:t>
      </w:r>
      <w:r>
        <w:t>.</w:t>
      </w:r>
    </w:p>
    <w:p w:rsidR="0004740B" w:rsidRPr="005E521B" w:rsidRDefault="0004740B" w:rsidP="0004740B">
      <w:pPr>
        <w:pStyle w:val="ConsPlusNormal"/>
        <w:ind w:firstLine="540"/>
        <w:jc w:val="both"/>
      </w:pPr>
      <w:r w:rsidRPr="005E521B">
        <w:t xml:space="preserve">6. Комиссия не позднее 10-ти рабочих дней со дня окончания приема документов, проводит заседание, на котором проверяет соответствие поступивших документов требованиям, установленным в уведомлении, принимает решение в отношении каждого участника конкурса, в том числе путем проведения голосования для отбора членов </w:t>
      </w:r>
      <w:r>
        <w:t>о</w:t>
      </w:r>
      <w:r w:rsidRPr="005E521B">
        <w:t xml:space="preserve">бщественного совета среди кандидатов, соответствующих требованиям к членам </w:t>
      </w:r>
      <w:r>
        <w:t>общественного совета.</w:t>
      </w:r>
    </w:p>
    <w:p w:rsidR="0004740B" w:rsidRPr="005E521B" w:rsidRDefault="0004740B" w:rsidP="0004740B">
      <w:pPr>
        <w:pStyle w:val="ConsPlusNormal"/>
        <w:ind w:firstLine="540"/>
        <w:jc w:val="both"/>
      </w:pPr>
      <w:r w:rsidRPr="005E521B">
        <w:t>7.</w:t>
      </w:r>
      <w:r>
        <w:t> </w:t>
      </w:r>
      <w:r w:rsidRPr="005E521B">
        <w:t xml:space="preserve">Комиссия принимает решение об отказе во включении кандидата в члены </w:t>
      </w:r>
      <w:r>
        <w:t>о</w:t>
      </w:r>
      <w:r w:rsidRPr="005E521B">
        <w:t>бщественного совета в следующих случаях:</w:t>
      </w:r>
    </w:p>
    <w:p w:rsidR="0004740B" w:rsidRPr="005E521B" w:rsidRDefault="0004740B" w:rsidP="0004740B">
      <w:pPr>
        <w:pStyle w:val="ConsPlusNormal"/>
        <w:ind w:firstLine="540"/>
        <w:jc w:val="both"/>
      </w:pPr>
      <w:r w:rsidRPr="005E521B">
        <w:t xml:space="preserve">- несоответствие кандидата в члены </w:t>
      </w:r>
      <w:r>
        <w:t>о</w:t>
      </w:r>
      <w:r w:rsidRPr="005E521B">
        <w:t>бщественного совета требованиям, установленным в настоящем уведомлении;</w:t>
      </w:r>
    </w:p>
    <w:p w:rsidR="0004740B" w:rsidRPr="005E521B" w:rsidRDefault="0004740B" w:rsidP="0004740B">
      <w:pPr>
        <w:pStyle w:val="ConsPlusNormal"/>
        <w:ind w:firstLine="540"/>
        <w:jc w:val="both"/>
      </w:pPr>
      <w:r w:rsidRPr="005E521B">
        <w:t>-</w:t>
      </w:r>
      <w:r>
        <w:t> </w:t>
      </w:r>
      <w:r w:rsidRPr="005E521B">
        <w:t>предоставление неполного комплекта документов;</w:t>
      </w:r>
    </w:p>
    <w:p w:rsidR="0004740B" w:rsidRPr="005E521B" w:rsidRDefault="0004740B" w:rsidP="0004740B">
      <w:pPr>
        <w:pStyle w:val="ConsPlusNormal"/>
        <w:ind w:firstLine="540"/>
        <w:jc w:val="both"/>
      </w:pPr>
      <w:r w:rsidRPr="005E521B">
        <w:t xml:space="preserve">- несоответствие документов, представленных кандидатами в члены </w:t>
      </w:r>
      <w:r>
        <w:t>о</w:t>
      </w:r>
      <w:r w:rsidRPr="005E521B">
        <w:t>бщественного совета требованиям, установленным настоящим уведомлением;</w:t>
      </w:r>
    </w:p>
    <w:p w:rsidR="0004740B" w:rsidRPr="005E521B" w:rsidRDefault="0004740B" w:rsidP="0004740B">
      <w:pPr>
        <w:pStyle w:val="ConsPlusNormal"/>
        <w:ind w:firstLine="540"/>
        <w:jc w:val="both"/>
      </w:pPr>
      <w:r w:rsidRPr="005E521B">
        <w:t>- выявление в представленных документах противоречивых либо недостоверных сведений;</w:t>
      </w:r>
    </w:p>
    <w:p w:rsidR="0004740B" w:rsidRPr="005E521B" w:rsidRDefault="0004740B" w:rsidP="0004740B">
      <w:pPr>
        <w:pStyle w:val="ConsPlusNormal"/>
        <w:ind w:firstLine="540"/>
        <w:jc w:val="both"/>
      </w:pPr>
      <w:r w:rsidRPr="005E521B">
        <w:t>- предоставление документов по истечении срока подачи, установленного настоящим уведомлением.</w:t>
      </w:r>
    </w:p>
    <w:p w:rsidR="0004740B" w:rsidRPr="005E521B" w:rsidRDefault="0004740B" w:rsidP="0004740B">
      <w:pPr>
        <w:pStyle w:val="ConsPlusNormal"/>
        <w:ind w:firstLine="540"/>
        <w:jc w:val="both"/>
      </w:pPr>
      <w:r w:rsidRPr="005E521B">
        <w:t xml:space="preserve">- по результатам проведения голосования для отбора членов </w:t>
      </w:r>
      <w:r>
        <w:t>о</w:t>
      </w:r>
      <w:r w:rsidRPr="005E521B">
        <w:t xml:space="preserve">бщественного совета среди кандидатов, соответствующих требованиям к членам </w:t>
      </w:r>
      <w:r>
        <w:t>общественного совета</w:t>
      </w:r>
      <w:r w:rsidRPr="005E521B">
        <w:t>.</w:t>
      </w:r>
    </w:p>
    <w:p w:rsidR="0004740B" w:rsidRPr="005E521B" w:rsidRDefault="0004740B" w:rsidP="0004740B">
      <w:pPr>
        <w:pStyle w:val="ConsPlusNormal"/>
        <w:ind w:firstLine="540"/>
        <w:jc w:val="both"/>
      </w:pPr>
      <w:r w:rsidRPr="005E521B">
        <w:t>8.</w:t>
      </w:r>
      <w:r>
        <w:t> </w:t>
      </w:r>
      <w:r w:rsidRPr="005E521B">
        <w:t>У</w:t>
      </w:r>
      <w:r>
        <w:t>К</w:t>
      </w:r>
      <w:r w:rsidRPr="005E521B">
        <w:t xml:space="preserve"> НСО не позднее 14 рабочих дней со дня окончания срока пр</w:t>
      </w:r>
      <w:r>
        <w:t>иема документов, указанного в пункте </w:t>
      </w:r>
      <w:r w:rsidRPr="005E521B">
        <w:t>3 настоящего уведомления, по согласовани</w:t>
      </w:r>
      <w:r>
        <w:t>ю с</w:t>
      </w:r>
      <w:r w:rsidRPr="005E521B">
        <w:t xml:space="preserve"> советом Общественной палаты Новосибирской области списка кандидатов </w:t>
      </w:r>
      <w:r w:rsidRPr="00FE0781">
        <w:t>для</w:t>
      </w:r>
      <w:r>
        <w:t> </w:t>
      </w:r>
      <w:r w:rsidRPr="00FE0781">
        <w:t>включения</w:t>
      </w:r>
      <w:r w:rsidRPr="005E521B">
        <w:t xml:space="preserve"> в состав </w:t>
      </w:r>
      <w:r>
        <w:t>о</w:t>
      </w:r>
      <w:r w:rsidRPr="005E521B">
        <w:t>бщественного совета</w:t>
      </w:r>
      <w:r>
        <w:t xml:space="preserve"> при УК НСО</w:t>
      </w:r>
      <w:r w:rsidRPr="005E521B">
        <w:t>, утверждает приказом У</w:t>
      </w:r>
      <w:r>
        <w:t>К</w:t>
      </w:r>
      <w:r w:rsidRPr="005E521B">
        <w:t xml:space="preserve"> НСО состав </w:t>
      </w:r>
      <w:r>
        <w:t>о</w:t>
      </w:r>
      <w:r w:rsidRPr="005E521B">
        <w:t xml:space="preserve">бщественного совета. </w:t>
      </w:r>
    </w:p>
    <w:p w:rsidR="0004740B" w:rsidRPr="005E521B" w:rsidRDefault="0004740B" w:rsidP="0004740B">
      <w:pPr>
        <w:pStyle w:val="ConsPlusNormal"/>
        <w:ind w:firstLine="540"/>
        <w:jc w:val="both"/>
      </w:pPr>
      <w:r w:rsidRPr="005E521B">
        <w:t>9.</w:t>
      </w:r>
      <w:r>
        <w:t> </w:t>
      </w:r>
      <w:r w:rsidRPr="005E521B">
        <w:t>У</w:t>
      </w:r>
      <w:r>
        <w:t>К</w:t>
      </w:r>
      <w:r w:rsidRPr="005E521B">
        <w:t xml:space="preserve"> НСО в течение 5 рабочих дней со дня подписания приказа, утверждающего состав </w:t>
      </w:r>
      <w:r>
        <w:t>о</w:t>
      </w:r>
      <w:r w:rsidRPr="005E521B">
        <w:t xml:space="preserve">бщественного совета, размещает информацию о составе </w:t>
      </w:r>
      <w:r>
        <w:t>о</w:t>
      </w:r>
      <w:r w:rsidRPr="005E521B">
        <w:t xml:space="preserve">бщественного совета на своем официальном сайте, а также направляет кандидатам уведомление о включении (об отказе во включении) в члены </w:t>
      </w:r>
      <w:r>
        <w:t>о</w:t>
      </w:r>
      <w:r w:rsidRPr="005E521B">
        <w:t>бщественного совета.</w:t>
      </w:r>
    </w:p>
    <w:p w:rsidR="0004740B" w:rsidRPr="005E521B" w:rsidRDefault="0004740B" w:rsidP="0004740B">
      <w:pPr>
        <w:pStyle w:val="ConsPlusNormal"/>
        <w:ind w:firstLine="540"/>
        <w:jc w:val="both"/>
      </w:pPr>
      <w:r w:rsidRPr="005E521B">
        <w:t>10.</w:t>
      </w:r>
      <w:r>
        <w:t> </w:t>
      </w:r>
      <w:r w:rsidRPr="005E521B">
        <w:t>В случае если по итогам конкурса список кандидатов для включения в</w:t>
      </w:r>
      <w:r>
        <w:t> </w:t>
      </w:r>
      <w:r w:rsidRPr="005E521B">
        <w:t xml:space="preserve">состав </w:t>
      </w:r>
      <w:r>
        <w:t>о</w:t>
      </w:r>
      <w:r w:rsidRPr="005E521B">
        <w:t xml:space="preserve">бщественного совета будет состоять менее чем из </w:t>
      </w:r>
      <w:r>
        <w:t>5</w:t>
      </w:r>
      <w:r w:rsidRPr="005E521B">
        <w:t xml:space="preserve"> человек, конкурс признается несостоявшимся.</w:t>
      </w:r>
    </w:p>
    <w:p w:rsidR="00F2140A" w:rsidRDefault="00F2140A">
      <w:bookmarkStart w:id="0" w:name="_GoBack"/>
      <w:bookmarkEnd w:id="0"/>
    </w:p>
    <w:sectPr w:rsidR="00F214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C0D"/>
    <w:rsid w:val="0004740B"/>
    <w:rsid w:val="00312C0D"/>
    <w:rsid w:val="005F5C59"/>
    <w:rsid w:val="00B404B5"/>
    <w:rsid w:val="00F21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4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740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4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740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0E6A818AC450DC025C284D2FB9C4C8BFFFBB5C503160726539173FC330603054D8AF05C30FC6D6CE8C58EF3EA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806</Words>
  <Characters>5887</Characters>
  <Application>Microsoft Office Word</Application>
  <DocSecurity>0</DocSecurity>
  <Lines>654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UKSIS</Company>
  <LinksUpToDate>false</LinksUpToDate>
  <CharactersWithSpaces>6497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Кухаева Наталья Александровна</dc:creator>
  <cp:lastModifiedBy>Кухаева Наталья Александровна</cp:lastModifiedBy>
  <cp:revision>2</cp:revision>
  <dcterms:created xsi:type="dcterms:W3CDTF">2017-02-22T06:10:00Z</dcterms:created>
  <dcterms:modified xsi:type="dcterms:W3CDTF">2017-02-22T06:10:00Z</dcterms:modified>
</cp:coreProperties>
</file>