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D1" w:rsidRDefault="00DF5AD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92E1A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</w:t>
      </w: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9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A5" w:rsidRDefault="00A124BD" w:rsidP="00342FA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34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42FA5" w:rsidRPr="0034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342FA5" w:rsidRPr="00342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Служебный распорядок </w:t>
      </w:r>
    </w:p>
    <w:p w:rsidR="00B712EB" w:rsidRDefault="00342FA5" w:rsidP="00342FA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2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контрольного управления Новосибирской области</w:t>
      </w:r>
    </w:p>
    <w:bookmarkEnd w:id="0"/>
    <w:p w:rsidR="00342FA5" w:rsidRPr="00342FA5" w:rsidRDefault="00342FA5" w:rsidP="00342FA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1619D9" w:rsidRDefault="00113E53" w:rsidP="00AB76CA">
      <w:pPr>
        <w:pStyle w:val="ConsPlusTitl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D43FE" w:rsidRPr="00342FA5" w:rsidRDefault="003B156B" w:rsidP="009A4557">
      <w:pPr>
        <w:pStyle w:val="ConsPlusNormal"/>
        <w:ind w:firstLine="709"/>
        <w:jc w:val="both"/>
      </w:pPr>
      <w:r w:rsidRPr="00342FA5">
        <w:t xml:space="preserve">В соответствии </w:t>
      </w:r>
      <w:r w:rsidR="009A4557">
        <w:t xml:space="preserve">со статьей 46, </w:t>
      </w:r>
      <w:r w:rsidR="00342FA5" w:rsidRPr="00342FA5">
        <w:t>пунктами 1</w:t>
      </w:r>
      <w:r w:rsidR="00342FA5">
        <w:t> - </w:t>
      </w:r>
      <w:hyperlink r:id="rId8" w:history="1">
        <w:r w:rsidR="00342FA5" w:rsidRPr="00342FA5">
          <w:t>3</w:t>
        </w:r>
      </w:hyperlink>
      <w:r w:rsidR="00342FA5" w:rsidRPr="00342FA5">
        <w:t xml:space="preserve"> части 1 статьи 55 Федерального закона от 27.07.2004 № </w:t>
      </w:r>
      <w:r w:rsidR="00342FA5">
        <w:t>7</w:t>
      </w:r>
      <w:r w:rsidR="00342FA5" w:rsidRPr="00342FA5">
        <w:t xml:space="preserve">9-ФЗ «О государственной гражданской службе Российской Федерации», </w:t>
      </w:r>
      <w:r w:rsidR="00CD43FE" w:rsidRPr="00342FA5">
        <w:t>п р и к а з ы в а ю:</w:t>
      </w:r>
    </w:p>
    <w:p w:rsidR="00342FA5" w:rsidRDefault="00342FA5" w:rsidP="00342FA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342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 w:rsidRPr="00342FA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Служебный распорядок контрольного управления Новосибирской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утвержденный приказом контрольного управления Новосибирской области от 23.05.2016 № 142 «Об утверждении Служебного распорядка контрольного управления Новосибирской области»</w:t>
      </w:r>
      <w:r w:rsidR="009A455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следующие изменения:</w:t>
      </w:r>
    </w:p>
    <w:p w:rsidR="009A4557" w:rsidRDefault="009A4557" w:rsidP="00342FA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1. В пункте 18 абзац второй изложить в следующей редакции:</w:t>
      </w:r>
    </w:p>
    <w:p w:rsidR="009A4557" w:rsidRPr="00342FA5" w:rsidRDefault="009A4557" w:rsidP="009A45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«О времени начала отпуска гражданский служащий должен быть извещен структурным подразделением контрольного управления, к полномочиям которого отнесены вопросы гражданской службы и кадров, под роспись не позднее чем за три недели до его начала.». </w:t>
      </w:r>
    </w:p>
    <w:p w:rsidR="001619D9" w:rsidRPr="0040371E" w:rsidRDefault="009A4557" w:rsidP="0034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2. </w:t>
      </w:r>
      <w:r w:rsidR="00292E1A"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аздел </w:t>
      </w:r>
      <w:r w:rsidR="00292E1A"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VI «Виды поощрений и награждений» изложить в редакции</w:t>
      </w:r>
      <w:r w:rsidR="00FD6AF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684C"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приложению</w:t>
      </w:r>
      <w:r w:rsidR="00292E1A" w:rsidRPr="00FC68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 настоящему приказу.  </w:t>
      </w:r>
    </w:p>
    <w:p w:rsidR="001717D4" w:rsidRPr="00FC684C" w:rsidRDefault="003B156B" w:rsidP="00CF1923">
      <w:pPr>
        <w:pStyle w:val="ConsPlusNormal"/>
        <w:ind w:firstLine="709"/>
        <w:jc w:val="both"/>
        <w:rPr>
          <w:rFonts w:eastAsiaTheme="minorEastAsia"/>
          <w:bCs/>
          <w:color w:val="000000" w:themeColor="text1"/>
          <w:shd w:val="clear" w:color="auto" w:fill="FFFFFF"/>
          <w:lang w:eastAsia="ru-RU"/>
        </w:rPr>
      </w:pPr>
      <w:r w:rsidRPr="00FC684C">
        <w:rPr>
          <w:rFonts w:eastAsiaTheme="minorEastAsia"/>
          <w:bCs/>
          <w:color w:val="000000" w:themeColor="text1"/>
          <w:shd w:val="clear" w:color="auto" w:fill="FFFFFF"/>
          <w:lang w:eastAsia="ru-RU"/>
        </w:rPr>
        <w:t>2</w:t>
      </w:r>
      <w:r w:rsidR="00A9670A" w:rsidRPr="00FC684C">
        <w:rPr>
          <w:rFonts w:eastAsiaTheme="minorEastAsia"/>
          <w:bCs/>
          <w:color w:val="000000" w:themeColor="text1"/>
          <w:shd w:val="clear" w:color="auto" w:fill="FFFFFF"/>
          <w:lang w:eastAsia="ru-RU"/>
        </w:rPr>
        <w:t>. </w:t>
      </w:r>
      <w:r w:rsidR="001717D4" w:rsidRPr="00FC684C">
        <w:rPr>
          <w:rFonts w:eastAsiaTheme="minorEastAsia"/>
          <w:bCs/>
          <w:color w:val="000000" w:themeColor="text1"/>
          <w:shd w:val="clear" w:color="auto" w:fill="FFFFFF"/>
          <w:lang w:eastAsia="ru-RU"/>
        </w:rPr>
        <w:t>Контроль за исполнением приказа оставляю за собой.</w:t>
      </w:r>
    </w:p>
    <w:p w:rsidR="001717D4" w:rsidRPr="00FC684C" w:rsidRDefault="001717D4" w:rsidP="00CD43FE">
      <w:pPr>
        <w:pStyle w:val="a3"/>
        <w:jc w:val="both"/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</w:pPr>
    </w:p>
    <w:p w:rsidR="009B0109" w:rsidRPr="001619D9" w:rsidRDefault="009B0109" w:rsidP="00CD43FE">
      <w:pPr>
        <w:pStyle w:val="a3"/>
        <w:jc w:val="both"/>
        <w:rPr>
          <w:sz w:val="27"/>
          <w:szCs w:val="27"/>
        </w:rPr>
      </w:pPr>
    </w:p>
    <w:p w:rsidR="001717D4" w:rsidRPr="001619D9" w:rsidRDefault="001717D4" w:rsidP="00CD43FE">
      <w:pPr>
        <w:pStyle w:val="a3"/>
        <w:jc w:val="both"/>
        <w:rPr>
          <w:sz w:val="27"/>
          <w:szCs w:val="27"/>
        </w:rPr>
      </w:pPr>
    </w:p>
    <w:p w:rsidR="00DA20E7" w:rsidRPr="00FC684C" w:rsidRDefault="00AF1ED8" w:rsidP="00AF1ED8">
      <w:pPr>
        <w:pStyle w:val="a3"/>
        <w:ind w:firstLine="0"/>
        <w:jc w:val="both"/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</w:pP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>Н</w:t>
      </w:r>
      <w:r w:rsidR="00DA20E7"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>ачальник</w:t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 xml:space="preserve"> управления </w:t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ab/>
        <w:t xml:space="preserve">  </w:t>
      </w:r>
      <w:r w:rsidR="00E147D5"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 xml:space="preserve">     </w:t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1619D9"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FC684C">
        <w:rPr>
          <w:rFonts w:eastAsiaTheme="minorEastAsia" w:cs="Times New Roman"/>
          <w:bCs/>
          <w:color w:val="000000" w:themeColor="text1"/>
          <w:szCs w:val="28"/>
          <w:shd w:val="clear" w:color="auto" w:fill="FFFFFF"/>
          <w:lang w:eastAsia="ru-RU"/>
        </w:rPr>
        <w:t>Д.Е. Рягузов</w:t>
      </w:r>
    </w:p>
    <w:p w:rsidR="00DA20E7" w:rsidRPr="001619D9" w:rsidRDefault="00DA20E7" w:rsidP="00DA20E7">
      <w:pPr>
        <w:pStyle w:val="a3"/>
        <w:jc w:val="both"/>
        <w:rPr>
          <w:sz w:val="27"/>
          <w:szCs w:val="27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292E1A" w:rsidRDefault="00292E1A" w:rsidP="00DA20E7">
      <w:pPr>
        <w:pStyle w:val="a3"/>
        <w:jc w:val="both"/>
      </w:pPr>
    </w:p>
    <w:p w:rsidR="00FC684C" w:rsidRDefault="00FC684C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40371E" w:rsidRDefault="0040371E" w:rsidP="00DA20E7">
      <w:pPr>
        <w:pStyle w:val="a3"/>
        <w:jc w:val="both"/>
      </w:pPr>
    </w:p>
    <w:p w:rsidR="00FC684C" w:rsidRDefault="00FC684C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p w:rsidR="00292E1A" w:rsidRDefault="00292E1A"/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292E1A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 </w:t>
            </w:r>
          </w:p>
          <w:p w:rsidR="009B0109" w:rsidRPr="00B1512C" w:rsidRDefault="00292E1A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9B0109"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9B0109"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</w:t>
            </w:r>
            <w:r w:rsidR="00292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92E1A" w:rsidRDefault="00292E1A" w:rsidP="00FC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9" w:rsidRDefault="00292E1A" w:rsidP="00292E1A">
      <w:pPr>
        <w:tabs>
          <w:tab w:val="left" w:pos="8836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292E1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«</w:t>
      </w:r>
      <w:r w:rsidRPr="00292E1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en-US"/>
        </w:rPr>
        <w:t>VI</w:t>
      </w:r>
      <w:r w:rsidRPr="00292E1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. Виды поощрений</w:t>
      </w:r>
    </w:p>
    <w:p w:rsidR="00292E1A" w:rsidRDefault="00292E1A" w:rsidP="002B6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D3">
        <w:rPr>
          <w:rFonts w:ascii="Times New Roman" w:hAnsi="Times New Roman" w:cs="Times New Roman"/>
          <w:sz w:val="28"/>
          <w:szCs w:val="28"/>
        </w:rPr>
        <w:tab/>
      </w:r>
      <w:r w:rsidR="00C525C5">
        <w:rPr>
          <w:rFonts w:ascii="Times New Roman" w:hAnsi="Times New Roman" w:cs="Times New Roman"/>
          <w:sz w:val="28"/>
          <w:szCs w:val="28"/>
        </w:rPr>
        <w:t>39</w:t>
      </w:r>
      <w:r w:rsidR="002B61D3">
        <w:rPr>
          <w:rFonts w:ascii="Times New Roman" w:hAnsi="Times New Roman" w:cs="Times New Roman"/>
          <w:sz w:val="28"/>
          <w:szCs w:val="28"/>
        </w:rPr>
        <w:t>. </w:t>
      </w:r>
      <w:r w:rsidRPr="002B61D3">
        <w:rPr>
          <w:rFonts w:ascii="Times New Roman" w:hAnsi="Times New Roman" w:cs="Times New Roman"/>
          <w:sz w:val="28"/>
          <w:szCs w:val="28"/>
        </w:rPr>
        <w:t>В соответствии со статьей 55 Федерального закона от 27.07.2004 № 79-ФЗ «О государственной гражданской службе Российской Федерации»</w:t>
      </w:r>
      <w:r w:rsidR="002B61D3" w:rsidRPr="002B61D3">
        <w:rPr>
          <w:rFonts w:ascii="Times New Roman" w:hAnsi="Times New Roman" w:cs="Times New Roman"/>
          <w:sz w:val="28"/>
          <w:szCs w:val="28"/>
        </w:rPr>
        <w:t xml:space="preserve"> </w:t>
      </w:r>
      <w:r w:rsidRPr="002B61D3">
        <w:rPr>
          <w:rFonts w:ascii="Times New Roman" w:hAnsi="Times New Roman" w:cs="Times New Roman"/>
          <w:sz w:val="28"/>
          <w:szCs w:val="28"/>
        </w:rPr>
        <w:t xml:space="preserve">и статьей 10 Закона Новосибирской области от 01.02.2005 № 265-ОЗ «О государственной гражданской службе Новосибирской области» к гражданскому служащему за безупречную и эффективную гражданскую службу </w:t>
      </w:r>
      <w:r w:rsidR="002B61D3">
        <w:rPr>
          <w:rFonts w:ascii="Times New Roman" w:hAnsi="Times New Roman" w:cs="Times New Roman"/>
          <w:sz w:val="28"/>
          <w:szCs w:val="28"/>
        </w:rPr>
        <w:t>в контрольном управлении применяются следующие виды поощрений:</w:t>
      </w:r>
    </w:p>
    <w:p w:rsidR="00C525C5" w:rsidRPr="008668E1" w:rsidRDefault="002B61D3" w:rsidP="002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E1">
        <w:rPr>
          <w:rFonts w:ascii="Times New Roman" w:hAnsi="Times New Roman" w:cs="Times New Roman"/>
          <w:sz w:val="28"/>
          <w:szCs w:val="28"/>
        </w:rPr>
        <w:t>1) </w:t>
      </w:r>
      <w:r w:rsidR="00C525C5" w:rsidRPr="008668E1">
        <w:rPr>
          <w:rFonts w:ascii="Times New Roman" w:hAnsi="Times New Roman" w:cs="Times New Roman"/>
          <w:sz w:val="28"/>
          <w:szCs w:val="28"/>
        </w:rPr>
        <w:t xml:space="preserve">объявление Благодарности контрольного управления </w:t>
      </w:r>
      <w:r w:rsidR="00C34E07" w:rsidRPr="008668E1">
        <w:rPr>
          <w:rFonts w:ascii="Times New Roman" w:hAnsi="Times New Roman" w:cs="Times New Roman"/>
          <w:sz w:val="28"/>
          <w:szCs w:val="28"/>
        </w:rPr>
        <w:t xml:space="preserve">(далее – Благодарность) </w:t>
      </w:r>
      <w:r w:rsidR="00C525C5" w:rsidRPr="008668E1">
        <w:rPr>
          <w:rFonts w:ascii="Times New Roman" w:hAnsi="Times New Roman" w:cs="Times New Roman"/>
          <w:sz w:val="28"/>
          <w:szCs w:val="28"/>
        </w:rPr>
        <w:t>с выплатой единовременного поощрения в размере одного должностного оклада по замещаемой должности;</w:t>
      </w:r>
    </w:p>
    <w:p w:rsidR="002B61D3" w:rsidRPr="00E85A83" w:rsidRDefault="00C525C5" w:rsidP="002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E1">
        <w:rPr>
          <w:rFonts w:ascii="Times New Roman" w:hAnsi="Times New Roman" w:cs="Times New Roman"/>
          <w:sz w:val="28"/>
          <w:szCs w:val="28"/>
        </w:rPr>
        <w:t>2) </w:t>
      </w:r>
      <w:r w:rsidR="002B61D3" w:rsidRPr="008668E1">
        <w:rPr>
          <w:rFonts w:ascii="Times New Roman" w:hAnsi="Times New Roman" w:cs="Times New Roman"/>
          <w:sz w:val="28"/>
          <w:szCs w:val="28"/>
        </w:rPr>
        <w:t>награждение Почетной грамотой контрольного управления</w:t>
      </w:r>
      <w:r w:rsidR="00C34E07" w:rsidRPr="008668E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34E07" w:rsidRPr="00E85A83">
        <w:rPr>
          <w:rFonts w:ascii="Times New Roman" w:hAnsi="Times New Roman" w:cs="Times New Roman"/>
          <w:sz w:val="28"/>
          <w:szCs w:val="28"/>
        </w:rPr>
        <w:t xml:space="preserve">Почетная грамота) </w:t>
      </w:r>
      <w:r w:rsidR="002B61D3" w:rsidRPr="00E85A83">
        <w:rPr>
          <w:rFonts w:ascii="Times New Roman" w:hAnsi="Times New Roman" w:cs="Times New Roman"/>
          <w:sz w:val="28"/>
          <w:szCs w:val="28"/>
        </w:rPr>
        <w:t>с выплатой единовременного поощрения в размере двух должностных окладов</w:t>
      </w:r>
      <w:r w:rsidRPr="00E85A83">
        <w:rPr>
          <w:rFonts w:ascii="Times New Roman" w:hAnsi="Times New Roman" w:cs="Times New Roman"/>
          <w:sz w:val="28"/>
          <w:szCs w:val="28"/>
        </w:rPr>
        <w:t xml:space="preserve"> по замещаемой должности</w:t>
      </w:r>
      <w:r w:rsidR="002B61D3" w:rsidRPr="00E85A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1D3" w:rsidRPr="00E85A83" w:rsidRDefault="002B61D3" w:rsidP="002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83">
        <w:rPr>
          <w:rFonts w:ascii="Times New Roman" w:hAnsi="Times New Roman" w:cs="Times New Roman"/>
          <w:sz w:val="28"/>
          <w:szCs w:val="28"/>
        </w:rPr>
        <w:t>3) выплата единовременного поощрения в связи с объявлением Благодарности Губернатора Новосибирской области –</w:t>
      </w:r>
      <w:r w:rsidR="00E85A83">
        <w:rPr>
          <w:rFonts w:ascii="Times New Roman" w:hAnsi="Times New Roman" w:cs="Times New Roman"/>
          <w:sz w:val="28"/>
          <w:szCs w:val="28"/>
        </w:rPr>
        <w:t xml:space="preserve"> в </w:t>
      </w:r>
      <w:r w:rsidR="00E85A83" w:rsidRPr="00E85A83">
        <w:rPr>
          <w:rFonts w:ascii="Times New Roman" w:hAnsi="Times New Roman" w:cs="Times New Roman"/>
          <w:sz w:val="28"/>
          <w:szCs w:val="28"/>
        </w:rPr>
        <w:t>размере одного оклада месячного денежного содержания гражданского служащего;</w:t>
      </w:r>
    </w:p>
    <w:p w:rsidR="002B61D3" w:rsidRPr="00E85A83" w:rsidRDefault="002B61D3" w:rsidP="002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83">
        <w:rPr>
          <w:rFonts w:ascii="Times New Roman" w:hAnsi="Times New Roman" w:cs="Times New Roman"/>
          <w:sz w:val="28"/>
          <w:szCs w:val="28"/>
        </w:rPr>
        <w:t xml:space="preserve">4) выплата единовременного поощрения в связи с награждением Почетной грамотой Губернатора Новосибирской области </w:t>
      </w:r>
      <w:r w:rsidR="00C525C5" w:rsidRPr="00E85A83">
        <w:rPr>
          <w:rFonts w:ascii="Times New Roman" w:hAnsi="Times New Roman" w:cs="Times New Roman"/>
          <w:sz w:val="28"/>
          <w:szCs w:val="28"/>
        </w:rPr>
        <w:t xml:space="preserve">– </w:t>
      </w:r>
      <w:r w:rsidR="00E85A83" w:rsidRPr="00E85A83">
        <w:rPr>
          <w:rFonts w:ascii="Times New Roman" w:hAnsi="Times New Roman" w:cs="Times New Roman"/>
          <w:sz w:val="28"/>
          <w:szCs w:val="28"/>
        </w:rPr>
        <w:t xml:space="preserve">в размере двух окладов месячного денежного содержания гражданского служащего; </w:t>
      </w:r>
    </w:p>
    <w:p w:rsidR="002B61D3" w:rsidRPr="00C34E07" w:rsidRDefault="00C34E07" w:rsidP="00C3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B61D3" w:rsidRPr="002B61D3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выходом на </w:t>
      </w:r>
      <w:r w:rsidR="002B61D3" w:rsidRPr="00C34E07">
        <w:rPr>
          <w:rFonts w:ascii="Times New Roman" w:hAnsi="Times New Roman" w:cs="Times New Roman"/>
          <w:sz w:val="28"/>
          <w:szCs w:val="28"/>
        </w:rPr>
        <w:t>государственную пенсию за выслугу лет.</w:t>
      </w:r>
    </w:p>
    <w:p w:rsidR="00C34E07" w:rsidRDefault="00C525C5" w:rsidP="00C3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07">
        <w:rPr>
          <w:rFonts w:ascii="Times New Roman" w:hAnsi="Times New Roman" w:cs="Times New Roman"/>
          <w:sz w:val="28"/>
          <w:szCs w:val="28"/>
        </w:rPr>
        <w:tab/>
        <w:t>40. </w:t>
      </w:r>
      <w:r w:rsidR="00C34E07" w:rsidRPr="00C34E07">
        <w:rPr>
          <w:rFonts w:ascii="Times New Roman" w:hAnsi="Times New Roman" w:cs="Times New Roman"/>
          <w:sz w:val="28"/>
          <w:szCs w:val="28"/>
        </w:rPr>
        <w:t xml:space="preserve">Решение о поощрении гражданского служащего принимается </w:t>
      </w:r>
      <w:r w:rsidR="00C34E07">
        <w:rPr>
          <w:rFonts w:ascii="Times New Roman" w:hAnsi="Times New Roman" w:cs="Times New Roman"/>
          <w:sz w:val="28"/>
          <w:szCs w:val="28"/>
        </w:rPr>
        <w:t>начальником контрольного управления</w:t>
      </w:r>
      <w:r w:rsidR="00C34E07" w:rsidRPr="00C34E07">
        <w:rPr>
          <w:rFonts w:ascii="Times New Roman" w:hAnsi="Times New Roman" w:cs="Times New Roman"/>
          <w:sz w:val="28"/>
          <w:szCs w:val="28"/>
        </w:rPr>
        <w:t xml:space="preserve"> и оформляется приказом </w:t>
      </w:r>
      <w:r w:rsidR="00C34E07">
        <w:rPr>
          <w:rFonts w:ascii="Times New Roman" w:hAnsi="Times New Roman" w:cs="Times New Roman"/>
          <w:sz w:val="28"/>
          <w:szCs w:val="28"/>
        </w:rPr>
        <w:t xml:space="preserve">контрольного управления. </w:t>
      </w:r>
    </w:p>
    <w:p w:rsidR="00C34E07" w:rsidRPr="00C34E07" w:rsidRDefault="00C34E07" w:rsidP="00C3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41. </w:t>
      </w:r>
      <w:r w:rsidRPr="00C34E07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4E07">
        <w:rPr>
          <w:rFonts w:ascii="Times New Roman" w:hAnsi="Times New Roman" w:cs="Times New Roman"/>
          <w:sz w:val="28"/>
          <w:szCs w:val="28"/>
        </w:rPr>
        <w:t>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E07">
        <w:rPr>
          <w:rFonts w:ascii="Times New Roman" w:hAnsi="Times New Roman" w:cs="Times New Roman"/>
          <w:sz w:val="28"/>
          <w:szCs w:val="28"/>
        </w:rPr>
        <w:t>применяется к гражданскому служащему, успешно и добросовестно исполняющему свои должностные обязанности, за образцовое исполнение служебных заданий и поручений и проявленные при этом усердие и инициативу, а также в связи с юбилейными датами службы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34E07">
        <w:rPr>
          <w:rFonts w:ascii="Times New Roman" w:hAnsi="Times New Roman" w:cs="Times New Roman"/>
          <w:sz w:val="28"/>
          <w:szCs w:val="28"/>
        </w:rPr>
        <w:t xml:space="preserve"> лет и другие последующие пятилетия) и праздничными днями.</w:t>
      </w:r>
    </w:p>
    <w:p w:rsidR="002B61D3" w:rsidRPr="00C34E07" w:rsidRDefault="00C34E07" w:rsidP="00C3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07">
        <w:rPr>
          <w:rFonts w:ascii="Times New Roman" w:hAnsi="Times New Roman" w:cs="Times New Roman"/>
          <w:sz w:val="28"/>
          <w:szCs w:val="28"/>
        </w:rPr>
        <w:t xml:space="preserve"> </w:t>
      </w:r>
      <w:r w:rsidRPr="00C34E07">
        <w:rPr>
          <w:rFonts w:ascii="Times New Roman" w:hAnsi="Times New Roman" w:cs="Times New Roman"/>
          <w:sz w:val="28"/>
          <w:szCs w:val="28"/>
        </w:rPr>
        <w:tab/>
        <w:t>42. Решение об объявлении Благодарности принимается на основании представления непосредственного руководителя гражданского служащего, в котором излагается содержание выполненных заданий, их особое значение для повышения эффективности деятельности контрольного управления или подразделения, обосновывается образцовый характер их выполнения.</w:t>
      </w:r>
    </w:p>
    <w:p w:rsidR="00C34E07" w:rsidRPr="00DB56C9" w:rsidRDefault="00C34E07" w:rsidP="00D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07">
        <w:rPr>
          <w:rFonts w:ascii="Times New Roman" w:hAnsi="Times New Roman" w:cs="Times New Roman"/>
          <w:sz w:val="28"/>
          <w:szCs w:val="28"/>
        </w:rPr>
        <w:tab/>
        <w:t>43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C34E07">
        <w:rPr>
          <w:rFonts w:ascii="Times New Roman" w:hAnsi="Times New Roman" w:cs="Times New Roman"/>
          <w:sz w:val="28"/>
          <w:szCs w:val="28"/>
        </w:rPr>
        <w:t xml:space="preserve">Награждение гражданского служащего Почетной грамотой производится за его особый вклад в решение задач, стоящих перед </w:t>
      </w:r>
      <w:r>
        <w:rPr>
          <w:rFonts w:ascii="Times New Roman" w:hAnsi="Times New Roman" w:cs="Times New Roman"/>
          <w:sz w:val="28"/>
          <w:szCs w:val="28"/>
        </w:rPr>
        <w:t>контрольным управлением</w:t>
      </w:r>
      <w:r w:rsidRPr="00C34E0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4E07">
        <w:rPr>
          <w:rFonts w:ascii="Times New Roman" w:hAnsi="Times New Roman" w:cs="Times New Roman"/>
          <w:sz w:val="28"/>
          <w:szCs w:val="28"/>
        </w:rPr>
        <w:t xml:space="preserve"> структурным подразделением, и проявленное при этом добросовестное отношение к исполнению должностных обязанностей, высокие показатели эффективности и результативности профессиональной служебной деятельности, а также в связи с юбилейными датами со дня рождения (50</w:t>
      </w:r>
      <w:r>
        <w:rPr>
          <w:rFonts w:ascii="Times New Roman" w:hAnsi="Times New Roman" w:cs="Times New Roman"/>
          <w:sz w:val="28"/>
          <w:szCs w:val="28"/>
        </w:rPr>
        <w:t xml:space="preserve"> и другие последующие</w:t>
      </w:r>
      <w:r w:rsidRPr="00C34E07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DB56C9">
        <w:rPr>
          <w:rFonts w:ascii="Times New Roman" w:hAnsi="Times New Roman" w:cs="Times New Roman"/>
          <w:sz w:val="28"/>
          <w:szCs w:val="28"/>
        </w:rPr>
        <w:t xml:space="preserve">продолжительной и безупречной гражданской службе. </w:t>
      </w:r>
    </w:p>
    <w:p w:rsidR="00292E1A" w:rsidRPr="00DB56C9" w:rsidRDefault="00C34E07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6C9">
        <w:rPr>
          <w:rFonts w:ascii="Times New Roman" w:hAnsi="Times New Roman" w:cs="Times New Roman"/>
          <w:sz w:val="28"/>
          <w:szCs w:val="28"/>
        </w:rPr>
        <w:lastRenderedPageBreak/>
        <w:t>Решение о награждении Почетной грамотой принимается на основании представления непосредственного руководителя гражданского служащего, в котором излагается вклад гражданского служащего в решение задач, стоящих перед контрольным управлением или его структурным подразделением, приводятся факты его безупречной и эффективной гражданской службы.</w:t>
      </w:r>
    </w:p>
    <w:p w:rsidR="0087316B" w:rsidRDefault="00DB56C9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Pr="00DB56C9">
        <w:rPr>
          <w:rFonts w:ascii="Times New Roman" w:hAnsi="Times New Roman" w:cs="Times New Roman"/>
          <w:sz w:val="28"/>
          <w:szCs w:val="28"/>
        </w:rPr>
        <w:t>Выплата единовременного поощрения в связи с объявлением гражданскому служащему Благодарности Губернатора Новосибирской области</w:t>
      </w:r>
      <w:r w:rsidR="0087316B">
        <w:rPr>
          <w:rFonts w:ascii="Times New Roman" w:hAnsi="Times New Roman" w:cs="Times New Roman"/>
          <w:sz w:val="28"/>
          <w:szCs w:val="28"/>
        </w:rPr>
        <w:t xml:space="preserve"> или </w:t>
      </w:r>
      <w:r w:rsidR="0087316B" w:rsidRPr="00DB56C9">
        <w:rPr>
          <w:rFonts w:ascii="Times New Roman" w:hAnsi="Times New Roman" w:cs="Times New Roman"/>
          <w:sz w:val="28"/>
          <w:szCs w:val="28"/>
        </w:rPr>
        <w:t>в связи с награждением гражданского служащего Почетной грамотой Губернатора Новосибирской области</w:t>
      </w:r>
      <w:r w:rsidR="0087316B">
        <w:rPr>
          <w:rFonts w:ascii="Times New Roman" w:hAnsi="Times New Roman" w:cs="Times New Roman"/>
          <w:sz w:val="28"/>
          <w:szCs w:val="28"/>
        </w:rPr>
        <w:t xml:space="preserve"> </w:t>
      </w:r>
      <w:r w:rsidR="0087316B" w:rsidRPr="00DB56C9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приказа </w:t>
      </w:r>
      <w:r w:rsidR="0087316B"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87316B" w:rsidRPr="00DB56C9">
        <w:rPr>
          <w:rFonts w:ascii="Times New Roman" w:hAnsi="Times New Roman" w:cs="Times New Roman"/>
          <w:sz w:val="28"/>
          <w:szCs w:val="28"/>
        </w:rPr>
        <w:t>, изданного не позднее 10 дней со дня издания</w:t>
      </w:r>
      <w:r w:rsidR="0087316B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87316B" w:rsidRPr="00DB56C9">
        <w:rPr>
          <w:rFonts w:ascii="Times New Roman" w:hAnsi="Times New Roman" w:cs="Times New Roman"/>
          <w:sz w:val="28"/>
          <w:szCs w:val="28"/>
        </w:rPr>
        <w:t>распоряжения Губернатора Новосибирской области</w:t>
      </w:r>
      <w:r w:rsidR="00873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662" w:rsidRDefault="0087316B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76662">
        <w:rPr>
          <w:rFonts w:ascii="Times New Roman" w:hAnsi="Times New Roman" w:cs="Times New Roman"/>
          <w:sz w:val="28"/>
          <w:szCs w:val="28"/>
        </w:rPr>
        <w:t>. </w:t>
      </w:r>
      <w:r w:rsidR="00676662" w:rsidRPr="00676662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выходом на государственную пенсию за выслугу лет применяется к гражданскому служащему в случае его увольнения с гражданской службы при наличии необходимых условий для назначения государственной пенсии за выслугу лет и безупречного прохождения гражданской службы. </w:t>
      </w:r>
    </w:p>
    <w:p w:rsidR="00676662" w:rsidRDefault="00676662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62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выходом на государственную пенсию за выслугу лет производится в размере до 10 должностных окладов в зависимости от вклада в результаты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управления.</w:t>
      </w:r>
    </w:p>
    <w:p w:rsidR="00DB56C9" w:rsidRPr="00676662" w:rsidRDefault="00676662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62">
        <w:rPr>
          <w:rFonts w:ascii="Times New Roman" w:hAnsi="Times New Roman" w:cs="Times New Roman"/>
          <w:sz w:val="28"/>
          <w:szCs w:val="28"/>
        </w:rPr>
        <w:t>Единовременное поощрение в связи с выходом на государственную пенсию за выслугу лет выплачивается гражданскому служащему однократно.</w:t>
      </w:r>
    </w:p>
    <w:p w:rsidR="00676662" w:rsidRDefault="00676662" w:rsidP="0067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6C9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 xml:space="preserve"> выплате </w:t>
      </w:r>
      <w:r w:rsidRPr="00676662">
        <w:rPr>
          <w:rFonts w:ascii="Times New Roman" w:hAnsi="Times New Roman" w:cs="Times New Roman"/>
          <w:sz w:val="28"/>
          <w:szCs w:val="28"/>
        </w:rPr>
        <w:t>единовременного поощрения в связи с выходом на государственную пенсию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662">
        <w:rPr>
          <w:rFonts w:ascii="Times New Roman" w:hAnsi="Times New Roman" w:cs="Times New Roman"/>
          <w:sz w:val="28"/>
          <w:szCs w:val="28"/>
        </w:rPr>
        <w:t>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C9">
        <w:rPr>
          <w:rFonts w:ascii="Times New Roman" w:hAnsi="Times New Roman" w:cs="Times New Roman"/>
          <w:sz w:val="28"/>
          <w:szCs w:val="28"/>
        </w:rPr>
        <w:t>принимается на основании представления непосредственного руководителя гражданского служащего, в котором излагается вклад гражданского служащего в решение задач, стоящих перед контрольным управлением, приводятся факты его безупречной и эффективной гражданской службы.</w:t>
      </w:r>
    </w:p>
    <w:p w:rsidR="00676662" w:rsidRDefault="00CA41FA" w:rsidP="0067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1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Выплата единовременного поощрения осуществляется в пределах установленного контрольному управлению фонда оплаты труда на текущий финансовый год. </w:t>
      </w:r>
    </w:p>
    <w:p w:rsidR="00CA41FA" w:rsidRDefault="00CA41FA" w:rsidP="0067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1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 К гражданскому служащему могут быть применены и другие виды поощрений, установленные законодательством Российской Федерации. </w:t>
      </w:r>
    </w:p>
    <w:p w:rsidR="00CA41FA" w:rsidRDefault="00CA41FA" w:rsidP="0067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1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Запись о поощрении вносится в трудовую книжку гражданского служащего, а копия соответствующего </w:t>
      </w:r>
      <w:r w:rsidR="00EC7B30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316B">
        <w:rPr>
          <w:rFonts w:ascii="Times New Roman" w:hAnsi="Times New Roman" w:cs="Times New Roman"/>
          <w:sz w:val="28"/>
          <w:szCs w:val="28"/>
        </w:rPr>
        <w:t>приобщается к его личному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8731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DB56C9" w:rsidRDefault="00DB56C9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2B" w:rsidRPr="00606A2B" w:rsidRDefault="00606A2B" w:rsidP="00DB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2B" w:rsidRPr="00606A2B" w:rsidRDefault="00606A2B" w:rsidP="00606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6A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6A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6A2B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606A2B" w:rsidRPr="00606A2B" w:rsidSect="00C34E07">
      <w:pgSz w:w="11906" w:h="16838"/>
      <w:pgMar w:top="85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B8" w:rsidRDefault="00D962B8" w:rsidP="00D15FC7">
      <w:pPr>
        <w:spacing w:after="0" w:line="240" w:lineRule="auto"/>
      </w:pPr>
      <w:r>
        <w:separator/>
      </w:r>
    </w:p>
  </w:endnote>
  <w:endnote w:type="continuationSeparator" w:id="0">
    <w:p w:rsidR="00D962B8" w:rsidRDefault="00D962B8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B8" w:rsidRDefault="00D962B8" w:rsidP="00D15FC7">
      <w:pPr>
        <w:spacing w:after="0" w:line="240" w:lineRule="auto"/>
      </w:pPr>
      <w:r>
        <w:separator/>
      </w:r>
    </w:p>
  </w:footnote>
  <w:footnote w:type="continuationSeparator" w:id="0">
    <w:p w:rsidR="00D962B8" w:rsidRDefault="00D962B8" w:rsidP="00D1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02059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619D9"/>
    <w:rsid w:val="001717D4"/>
    <w:rsid w:val="001870A7"/>
    <w:rsid w:val="00192C54"/>
    <w:rsid w:val="00197C5E"/>
    <w:rsid w:val="001A5488"/>
    <w:rsid w:val="001B3462"/>
    <w:rsid w:val="001B5E64"/>
    <w:rsid w:val="001C52C1"/>
    <w:rsid w:val="001E5ABB"/>
    <w:rsid w:val="00237326"/>
    <w:rsid w:val="00265D9F"/>
    <w:rsid w:val="00281BF8"/>
    <w:rsid w:val="00290928"/>
    <w:rsid w:val="00291824"/>
    <w:rsid w:val="00292E1A"/>
    <w:rsid w:val="002B61D3"/>
    <w:rsid w:val="002C3657"/>
    <w:rsid w:val="002C4538"/>
    <w:rsid w:val="002C60B0"/>
    <w:rsid w:val="002E0C63"/>
    <w:rsid w:val="002E3FF3"/>
    <w:rsid w:val="002E4D22"/>
    <w:rsid w:val="002F3C02"/>
    <w:rsid w:val="00306B5B"/>
    <w:rsid w:val="00342FA5"/>
    <w:rsid w:val="0034682A"/>
    <w:rsid w:val="0035184A"/>
    <w:rsid w:val="003711C7"/>
    <w:rsid w:val="00397C48"/>
    <w:rsid w:val="003B156B"/>
    <w:rsid w:val="003D3091"/>
    <w:rsid w:val="0040371E"/>
    <w:rsid w:val="0041782C"/>
    <w:rsid w:val="00444006"/>
    <w:rsid w:val="00467B33"/>
    <w:rsid w:val="004763EA"/>
    <w:rsid w:val="00483F53"/>
    <w:rsid w:val="004A554E"/>
    <w:rsid w:val="004A5CC7"/>
    <w:rsid w:val="004D556E"/>
    <w:rsid w:val="004F5915"/>
    <w:rsid w:val="00505DD1"/>
    <w:rsid w:val="00534F75"/>
    <w:rsid w:val="00542CEF"/>
    <w:rsid w:val="00556AED"/>
    <w:rsid w:val="005628DD"/>
    <w:rsid w:val="00565FA9"/>
    <w:rsid w:val="00565FFE"/>
    <w:rsid w:val="00593B0C"/>
    <w:rsid w:val="005A0EA6"/>
    <w:rsid w:val="005A5F71"/>
    <w:rsid w:val="005A6A7A"/>
    <w:rsid w:val="005D3CB2"/>
    <w:rsid w:val="005D4EAA"/>
    <w:rsid w:val="005F065D"/>
    <w:rsid w:val="00605962"/>
    <w:rsid w:val="00606A2B"/>
    <w:rsid w:val="006541E1"/>
    <w:rsid w:val="00664C30"/>
    <w:rsid w:val="00673F1C"/>
    <w:rsid w:val="00676662"/>
    <w:rsid w:val="00684559"/>
    <w:rsid w:val="006973BB"/>
    <w:rsid w:val="006A7863"/>
    <w:rsid w:val="006C4E6D"/>
    <w:rsid w:val="006D0C9D"/>
    <w:rsid w:val="006D5255"/>
    <w:rsid w:val="00715B2C"/>
    <w:rsid w:val="00724CEE"/>
    <w:rsid w:val="00732277"/>
    <w:rsid w:val="0076679D"/>
    <w:rsid w:val="00770B40"/>
    <w:rsid w:val="00781189"/>
    <w:rsid w:val="007814E1"/>
    <w:rsid w:val="00783DAC"/>
    <w:rsid w:val="00787EA5"/>
    <w:rsid w:val="007A1E53"/>
    <w:rsid w:val="007A71AF"/>
    <w:rsid w:val="007D086F"/>
    <w:rsid w:val="007F1139"/>
    <w:rsid w:val="008007BE"/>
    <w:rsid w:val="008668E1"/>
    <w:rsid w:val="0087316B"/>
    <w:rsid w:val="008C62D0"/>
    <w:rsid w:val="008E5AD8"/>
    <w:rsid w:val="008F6E13"/>
    <w:rsid w:val="009015AC"/>
    <w:rsid w:val="009141A2"/>
    <w:rsid w:val="00941E25"/>
    <w:rsid w:val="0094325A"/>
    <w:rsid w:val="00943E34"/>
    <w:rsid w:val="0096591F"/>
    <w:rsid w:val="009A4557"/>
    <w:rsid w:val="009B0109"/>
    <w:rsid w:val="009B7A00"/>
    <w:rsid w:val="009E4983"/>
    <w:rsid w:val="009F0829"/>
    <w:rsid w:val="00A008AB"/>
    <w:rsid w:val="00A124BD"/>
    <w:rsid w:val="00A27BCA"/>
    <w:rsid w:val="00A56C23"/>
    <w:rsid w:val="00A63823"/>
    <w:rsid w:val="00A918D5"/>
    <w:rsid w:val="00A9365D"/>
    <w:rsid w:val="00A9670A"/>
    <w:rsid w:val="00AA17FB"/>
    <w:rsid w:val="00AA215F"/>
    <w:rsid w:val="00AB76CA"/>
    <w:rsid w:val="00AE0156"/>
    <w:rsid w:val="00AF1ED8"/>
    <w:rsid w:val="00B02F46"/>
    <w:rsid w:val="00B1512C"/>
    <w:rsid w:val="00B31326"/>
    <w:rsid w:val="00B44DA4"/>
    <w:rsid w:val="00B712EB"/>
    <w:rsid w:val="00B744DD"/>
    <w:rsid w:val="00B779C7"/>
    <w:rsid w:val="00B809F9"/>
    <w:rsid w:val="00BB7D82"/>
    <w:rsid w:val="00BD0606"/>
    <w:rsid w:val="00BF5735"/>
    <w:rsid w:val="00C05E7F"/>
    <w:rsid w:val="00C10A04"/>
    <w:rsid w:val="00C34E07"/>
    <w:rsid w:val="00C44CDF"/>
    <w:rsid w:val="00C51205"/>
    <w:rsid w:val="00C525C5"/>
    <w:rsid w:val="00C63E2A"/>
    <w:rsid w:val="00C74490"/>
    <w:rsid w:val="00C833ED"/>
    <w:rsid w:val="00CA3E51"/>
    <w:rsid w:val="00CA41FA"/>
    <w:rsid w:val="00CC0EF2"/>
    <w:rsid w:val="00CC32AD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70322"/>
    <w:rsid w:val="00D833CF"/>
    <w:rsid w:val="00D962B8"/>
    <w:rsid w:val="00DA20E7"/>
    <w:rsid w:val="00DA44EF"/>
    <w:rsid w:val="00DB56C9"/>
    <w:rsid w:val="00DC1A3A"/>
    <w:rsid w:val="00DD035A"/>
    <w:rsid w:val="00DD1CF1"/>
    <w:rsid w:val="00DE52FF"/>
    <w:rsid w:val="00DE7160"/>
    <w:rsid w:val="00DF01B7"/>
    <w:rsid w:val="00DF1AAE"/>
    <w:rsid w:val="00DF5AD1"/>
    <w:rsid w:val="00E147D5"/>
    <w:rsid w:val="00E202ED"/>
    <w:rsid w:val="00E22CAC"/>
    <w:rsid w:val="00E57A33"/>
    <w:rsid w:val="00E64AE9"/>
    <w:rsid w:val="00E7251B"/>
    <w:rsid w:val="00E85A83"/>
    <w:rsid w:val="00E86CE6"/>
    <w:rsid w:val="00E876AA"/>
    <w:rsid w:val="00E93282"/>
    <w:rsid w:val="00E96AF4"/>
    <w:rsid w:val="00EB1611"/>
    <w:rsid w:val="00EB27C8"/>
    <w:rsid w:val="00EB5259"/>
    <w:rsid w:val="00EC1A2E"/>
    <w:rsid w:val="00EC7B30"/>
    <w:rsid w:val="00EF163F"/>
    <w:rsid w:val="00F047D7"/>
    <w:rsid w:val="00F06CF5"/>
    <w:rsid w:val="00F30412"/>
    <w:rsid w:val="00F31E57"/>
    <w:rsid w:val="00F32306"/>
    <w:rsid w:val="00F40E23"/>
    <w:rsid w:val="00F55ACD"/>
    <w:rsid w:val="00F607AE"/>
    <w:rsid w:val="00F95F59"/>
    <w:rsid w:val="00FA05BE"/>
    <w:rsid w:val="00FA07D0"/>
    <w:rsid w:val="00FC03BE"/>
    <w:rsid w:val="00FC684C"/>
    <w:rsid w:val="00FD1AD9"/>
    <w:rsid w:val="00FD42D2"/>
    <w:rsid w:val="00FD6AF1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7371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4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4A58B2C7278F62227CEEE95D625206EDCBC9E316C028AD5FC7ED066CF2738E23CBB08061DF4A1BC666EA5515B0FEA27EDF06BA7E71EFBz0O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4</cp:revision>
  <cp:lastPrinted>2019-12-26T11:07:00Z</cp:lastPrinted>
  <dcterms:created xsi:type="dcterms:W3CDTF">2019-12-26T11:06:00Z</dcterms:created>
  <dcterms:modified xsi:type="dcterms:W3CDTF">2019-12-31T04:27:00Z</dcterms:modified>
</cp:coreProperties>
</file>