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8A1" w:rsidRDefault="00A578C7">
      <w:pPr>
        <w:tabs>
          <w:tab w:val="left" w:pos="2610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EA48A1" w:rsidRDefault="00A578C7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EA48A1" w:rsidRDefault="00A578C7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A48A1" w:rsidRDefault="00EA48A1">
      <w:pPr>
        <w:tabs>
          <w:tab w:val="left" w:pos="2610"/>
        </w:tabs>
        <w:jc w:val="right"/>
        <w:rPr>
          <w:sz w:val="28"/>
          <w:szCs w:val="28"/>
        </w:rPr>
      </w:pPr>
    </w:p>
    <w:p w:rsidR="00EA48A1" w:rsidRDefault="00EA48A1">
      <w:pPr>
        <w:tabs>
          <w:tab w:val="left" w:pos="2610"/>
        </w:tabs>
        <w:jc w:val="right"/>
        <w:rPr>
          <w:sz w:val="28"/>
          <w:szCs w:val="28"/>
        </w:rPr>
      </w:pPr>
    </w:p>
    <w:p w:rsidR="00EA48A1" w:rsidRDefault="00EA48A1">
      <w:pPr>
        <w:tabs>
          <w:tab w:val="left" w:pos="2610"/>
        </w:tabs>
        <w:jc w:val="right"/>
        <w:rPr>
          <w:sz w:val="28"/>
          <w:szCs w:val="28"/>
        </w:rPr>
      </w:pPr>
    </w:p>
    <w:p w:rsidR="00EA48A1" w:rsidRDefault="00EA48A1">
      <w:pPr>
        <w:tabs>
          <w:tab w:val="left" w:pos="2610"/>
        </w:tabs>
        <w:jc w:val="right"/>
        <w:rPr>
          <w:sz w:val="28"/>
          <w:szCs w:val="28"/>
        </w:rPr>
      </w:pPr>
    </w:p>
    <w:p w:rsidR="00EA48A1" w:rsidRDefault="00EA48A1">
      <w:pPr>
        <w:tabs>
          <w:tab w:val="left" w:pos="2610"/>
        </w:tabs>
        <w:jc w:val="right"/>
        <w:rPr>
          <w:sz w:val="28"/>
          <w:szCs w:val="28"/>
        </w:rPr>
      </w:pPr>
    </w:p>
    <w:p w:rsidR="00EA48A1" w:rsidRDefault="00EA48A1">
      <w:pPr>
        <w:tabs>
          <w:tab w:val="left" w:pos="2610"/>
        </w:tabs>
        <w:jc w:val="right"/>
        <w:rPr>
          <w:sz w:val="28"/>
          <w:szCs w:val="28"/>
        </w:rPr>
      </w:pPr>
    </w:p>
    <w:p w:rsidR="00EA48A1" w:rsidRDefault="00EA48A1">
      <w:pPr>
        <w:tabs>
          <w:tab w:val="left" w:pos="2610"/>
        </w:tabs>
        <w:jc w:val="right"/>
        <w:rPr>
          <w:sz w:val="28"/>
          <w:szCs w:val="28"/>
        </w:rPr>
      </w:pPr>
    </w:p>
    <w:p w:rsidR="00EA48A1" w:rsidRDefault="00EA48A1">
      <w:pPr>
        <w:tabs>
          <w:tab w:val="left" w:pos="2610"/>
        </w:tabs>
        <w:jc w:val="right"/>
        <w:rPr>
          <w:sz w:val="28"/>
          <w:szCs w:val="28"/>
        </w:rPr>
      </w:pPr>
    </w:p>
    <w:p w:rsidR="00EA48A1" w:rsidRDefault="00A578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</w:t>
      </w:r>
    </w:p>
    <w:p w:rsidR="00EA48A1" w:rsidRDefault="00A578C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от 26.08.2019</w:t>
      </w:r>
      <w:r>
        <w:rPr>
          <w:rFonts w:eastAsia="Arial"/>
          <w:color w:val="000000"/>
          <w:sz w:val="28"/>
          <w:szCs w:val="28"/>
        </w:rPr>
        <w:t xml:space="preserve"> №</w:t>
      </w:r>
      <w:r>
        <w:rPr>
          <w:rFonts w:eastAsia="Arial"/>
          <w:color w:val="000000"/>
          <w:sz w:val="28"/>
          <w:szCs w:val="28"/>
          <w:lang w:val="en-US"/>
        </w:rPr>
        <w:t> </w:t>
      </w:r>
      <w:r w:rsidRPr="00EA592F">
        <w:rPr>
          <w:rFonts w:eastAsia="Arial"/>
          <w:color w:val="000000"/>
          <w:sz w:val="28"/>
          <w:szCs w:val="28"/>
        </w:rPr>
        <w:t>354</w:t>
      </w:r>
      <w:r>
        <w:rPr>
          <w:rFonts w:eastAsia="Arial"/>
          <w:color w:val="000000"/>
          <w:sz w:val="28"/>
          <w:szCs w:val="28"/>
        </w:rPr>
        <w:t>-п</w:t>
      </w:r>
    </w:p>
    <w:p w:rsidR="00EA48A1" w:rsidRDefault="00EA48A1">
      <w:pPr>
        <w:jc w:val="center"/>
        <w:rPr>
          <w:sz w:val="28"/>
          <w:szCs w:val="28"/>
        </w:rPr>
      </w:pPr>
    </w:p>
    <w:p w:rsidR="00EA48A1" w:rsidRDefault="00EA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8A1" w:rsidRDefault="00A578C7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Правительство Новосибирской области </w:t>
      </w:r>
      <w:proofErr w:type="gramStart"/>
      <w:r>
        <w:rPr>
          <w:b/>
          <w:sz w:val="28"/>
          <w:szCs w:val="28"/>
        </w:rPr>
        <w:t>п  о</w:t>
      </w:r>
      <w:proofErr w:type="gramEnd"/>
      <w:r>
        <w:rPr>
          <w:b/>
          <w:sz w:val="28"/>
          <w:szCs w:val="28"/>
        </w:rPr>
        <w:t xml:space="preserve">  с  т  а  н  о  в  л  я  е  т:</w:t>
      </w:r>
    </w:p>
    <w:p w:rsidR="00EA48A1" w:rsidRDefault="00A578C7">
      <w:pPr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Внести </w:t>
      </w:r>
      <w:bookmarkStart w:id="1" w:name="undefined"/>
      <w:bookmarkEnd w:id="1"/>
      <w:r>
        <w:rPr>
          <w:rFonts w:eastAsia="Arial"/>
          <w:color w:val="000000"/>
          <w:sz w:val="28"/>
          <w:szCs w:val="28"/>
        </w:rPr>
        <w:t xml:space="preserve">в постановление Правительства Новосибирской области от 26.08.2019 № 354-п «О Порядке осуществления ведомственного контроля за соблюдением требований Федерального закона от 18.07.2011 № 233-ФЗ «О закупках товаров, работ, услуг отдельными видами юридических </w:t>
      </w:r>
      <w:r>
        <w:rPr>
          <w:rFonts w:eastAsia="Arial"/>
          <w:color w:val="000000"/>
          <w:sz w:val="28"/>
          <w:szCs w:val="28"/>
        </w:rPr>
        <w:t>лиц» и иных принятых в соответствии с ним нормативных правовых актов Российской Федерации» следующие изменения:</w:t>
      </w:r>
    </w:p>
    <w:p w:rsidR="00EA48A1" w:rsidRDefault="00A578C7">
      <w:pPr>
        <w:ind w:firstLine="709"/>
        <w:jc w:val="both"/>
      </w:pPr>
      <w:r>
        <w:rPr>
          <w:rFonts w:eastAsia="Arial"/>
          <w:color w:val="000000"/>
          <w:sz w:val="28"/>
          <w:szCs w:val="28"/>
        </w:rPr>
        <w:t>в Порядке осуществления ведомственного контроля за соблюдением требований Федерального закона от 18.07.2011 № 223-ФЗ «О закупках товаров, работ,</w:t>
      </w:r>
      <w:r>
        <w:rPr>
          <w:rFonts w:eastAsia="Arial"/>
          <w:color w:val="000000"/>
          <w:sz w:val="28"/>
          <w:szCs w:val="28"/>
        </w:rPr>
        <w:t xml:space="preserve"> услуг отдельными видами юридических лиц» и иных принятых в соответствии с ним нормативных правовых актов Российской Федерации»:</w:t>
      </w:r>
    </w:p>
    <w:p w:rsidR="00EA48A1" w:rsidRDefault="00A578C7">
      <w:pPr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1. В пункте 6 слова </w:t>
      </w:r>
      <w:r>
        <w:rPr>
          <w:rFonts w:eastAsia="Arial"/>
          <w:color w:val="000000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в отношении подведомственных ему заказчиков» исключить. </w:t>
      </w:r>
    </w:p>
    <w:p w:rsidR="00EA48A1" w:rsidRDefault="00A578C7">
      <w:pPr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>2. В абзаце «б» подпункта 3</w:t>
      </w:r>
      <w:r>
        <w:rPr>
          <w:rFonts w:eastAsia="Arial"/>
          <w:color w:val="000000" w:themeColor="text1"/>
          <w:sz w:val="28"/>
          <w:szCs w:val="28"/>
        </w:rPr>
        <w:t xml:space="preserve"> пункта 20 </w:t>
      </w:r>
      <w:r>
        <w:rPr>
          <w:rFonts w:eastAsia="Arial"/>
          <w:color w:val="000000" w:themeColor="text1"/>
          <w:sz w:val="28"/>
          <w:szCs w:val="28"/>
        </w:rPr>
        <w:t xml:space="preserve">слова </w:t>
      </w:r>
      <w:r>
        <w:rPr>
          <w:rFonts w:eastAsia="Arial"/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  <w:highlight w:val="white"/>
        </w:rPr>
        <w:t>о це</w:t>
      </w:r>
      <w:r>
        <w:rPr>
          <w:color w:val="000000" w:themeColor="text1"/>
          <w:sz w:val="28"/>
          <w:szCs w:val="28"/>
          <w:highlight w:val="white"/>
        </w:rPr>
        <w:t>лесообразности передачи вопросов» заменить словами «о необходимости передачи материалов проверки для рассмотрения вопроса»</w:t>
      </w:r>
      <w:r>
        <w:rPr>
          <w:rFonts w:eastAsia="Arial"/>
          <w:color w:val="000000" w:themeColor="text1"/>
          <w:sz w:val="28"/>
          <w:szCs w:val="28"/>
        </w:rPr>
        <w:t>.</w:t>
      </w:r>
    </w:p>
    <w:p w:rsidR="00EA48A1" w:rsidRDefault="00A578C7">
      <w:pPr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 xml:space="preserve">3. В пункте 22 слово </w:t>
      </w:r>
      <w:r>
        <w:rPr>
          <w:color w:val="000000" w:themeColor="text1"/>
          <w:sz w:val="28"/>
          <w:szCs w:val="28"/>
        </w:rPr>
        <w:t xml:space="preserve">«расписку» заменить словом «подпись». </w:t>
      </w:r>
    </w:p>
    <w:p w:rsidR="00EA48A1" w:rsidRDefault="00A578C7">
      <w:pPr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 xml:space="preserve">4. В абзаце первом пункта 23 слова </w:t>
      </w:r>
      <w:r>
        <w:rPr>
          <w:color w:val="000000" w:themeColor="text1"/>
          <w:sz w:val="28"/>
          <w:szCs w:val="28"/>
        </w:rPr>
        <w:t>«15 (пятнадцати)» заменить словами «10 (десяти)».</w:t>
      </w:r>
    </w:p>
    <w:p w:rsidR="00EA48A1" w:rsidRDefault="00A578C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 Пункты 24, 25 изложить в следующей редакции:</w:t>
      </w:r>
    </w:p>
    <w:p w:rsidR="00EA48A1" w:rsidRDefault="00A578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24. При выявлении нарушений по результатам проверки контрольная группа (уполномоченное должностное лицо)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течение 10 (десяти) рабочих дней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 дня истечения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срока представления подведомственным заказчиком возражений, а при нали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возражений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 предусмотренных пунктом 23 Порядка, со дня поступления таких возражений, осуществляет подготовку плана устранения выявленных нарушений и направляет его на подпись руковод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ителю органа ведомственного контроля. План устранения выявленных нарушений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должен содержать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указание на установленные органом ведомственного контроля нарушения заказчиком законодательства о закупках,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сроки устранения указанных нарушений.</w:t>
      </w:r>
    </w:p>
    <w:p w:rsidR="00EA48A1" w:rsidRDefault="00A578C7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 xml:space="preserve">План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устранения выявленных нарушений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течение 3 (трех) рабочих дней со дня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подписания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руководителем органа ведомственного контроля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направляется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одним из способов, указанных в пункте 22 Порядка, подведомственному заказчику с приложением мотивированного ответа 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 возражения (при предоставлении возражений). </w:t>
      </w:r>
    </w:p>
    <w:p w:rsidR="00EA48A1" w:rsidRDefault="00A578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25. 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Подведомственный зака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зчик представляет в орган ведомственного контроля сведения об устранении выявленных нарушений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5 (пяти) рабочих дней со дня истечения срока для их устранения, установленного планом устранения выявленных нарушений.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A48A1" w:rsidRDefault="00A578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 Пункт 27 признать утратившим силу.</w:t>
      </w:r>
    </w:p>
    <w:p w:rsidR="00EA48A1" w:rsidRDefault="00EA48A1">
      <w:pPr>
        <w:ind w:firstLine="709"/>
        <w:jc w:val="both"/>
        <w:rPr>
          <w:color w:val="000000" w:themeColor="text1"/>
          <w:sz w:val="28"/>
          <w:szCs w:val="28"/>
        </w:rPr>
      </w:pPr>
    </w:p>
    <w:p w:rsidR="00EA48A1" w:rsidRDefault="00EA48A1">
      <w:pPr>
        <w:ind w:right="-2"/>
      </w:pPr>
    </w:p>
    <w:p w:rsidR="00EA48A1" w:rsidRDefault="00EA48A1">
      <w:pPr>
        <w:ind w:right="-2"/>
      </w:pPr>
    </w:p>
    <w:p w:rsidR="00EA48A1" w:rsidRDefault="00EA48A1">
      <w:pPr>
        <w:ind w:right="-2"/>
      </w:pPr>
    </w:p>
    <w:p w:rsidR="00EA48A1" w:rsidRDefault="00A578C7"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EA48A1">
      <w:pPr>
        <w:rPr>
          <w:sz w:val="20"/>
          <w:szCs w:val="20"/>
        </w:rPr>
      </w:pPr>
    </w:p>
    <w:p w:rsidR="00EA48A1" w:rsidRDefault="00A578C7">
      <w:pPr>
        <w:rPr>
          <w:sz w:val="20"/>
          <w:szCs w:val="20"/>
        </w:rPr>
      </w:pPr>
      <w:r>
        <w:rPr>
          <w:sz w:val="20"/>
          <w:szCs w:val="20"/>
        </w:rPr>
        <w:t xml:space="preserve">С.Л. </w:t>
      </w:r>
      <w:proofErr w:type="spellStart"/>
      <w:r>
        <w:rPr>
          <w:sz w:val="20"/>
          <w:szCs w:val="20"/>
        </w:rPr>
        <w:t>Шарпф</w:t>
      </w:r>
      <w:proofErr w:type="spellEnd"/>
    </w:p>
    <w:p w:rsidR="00EA48A1" w:rsidRDefault="00A578C7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238 63 84</w:t>
      </w:r>
    </w:p>
    <w:p w:rsidR="00EA48A1" w:rsidRDefault="00EA48A1">
      <w:pPr>
        <w:jc w:val="both"/>
        <w:rPr>
          <w:rFonts w:eastAsia="Arial"/>
          <w:color w:val="000000"/>
          <w:sz w:val="28"/>
          <w:szCs w:val="28"/>
        </w:rPr>
      </w:pPr>
    </w:p>
    <w:p w:rsidR="00EA48A1" w:rsidRDefault="00EA48A1">
      <w:pPr>
        <w:jc w:val="both"/>
        <w:rPr>
          <w:rFonts w:eastAsia="Arial"/>
          <w:color w:val="000000"/>
          <w:sz w:val="28"/>
          <w:szCs w:val="28"/>
        </w:rPr>
      </w:pPr>
    </w:p>
    <w:p w:rsidR="00EA48A1" w:rsidRDefault="00A578C7">
      <w:r>
        <w:rPr>
          <w:sz w:val="28"/>
          <w:szCs w:val="28"/>
        </w:rPr>
        <w:lastRenderedPageBreak/>
        <w:t>СОГЛАСОВАНО:</w:t>
      </w:r>
    </w:p>
    <w:p w:rsidR="00EA48A1" w:rsidRDefault="00EA48A1">
      <w:pPr>
        <w:rPr>
          <w:sz w:val="28"/>
          <w:szCs w:val="28"/>
        </w:rPr>
      </w:pPr>
    </w:p>
    <w:tbl>
      <w:tblPr>
        <w:tblStyle w:val="aff7"/>
        <w:tblW w:w="31448" w:type="dxa"/>
        <w:tblInd w:w="-284" w:type="dxa"/>
        <w:tblLook w:val="04A0" w:firstRow="1" w:lastRow="0" w:firstColumn="1" w:lastColumn="0" w:noHBand="0" w:noVBand="1"/>
      </w:tblPr>
      <w:tblGrid>
        <w:gridCol w:w="31165"/>
        <w:gridCol w:w="283"/>
      </w:tblGrid>
      <w:tr w:rsidR="00EA48A1">
        <w:tc>
          <w:tcPr>
            <w:tcW w:w="3144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A48A1" w:rsidRDefault="00EA48A1">
            <w:pPr>
              <w:tabs>
                <w:tab w:val="left" w:pos="9315"/>
              </w:tabs>
              <w:rPr>
                <w:sz w:val="28"/>
                <w:szCs w:val="28"/>
              </w:rPr>
            </w:pPr>
          </w:p>
        </w:tc>
      </w:tr>
      <w:tr w:rsidR="00EA48A1">
        <w:tc>
          <w:tcPr>
            <w:tcW w:w="311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tbl>
            <w:tblPr>
              <w:tblStyle w:val="aff7"/>
              <w:tblW w:w="10102" w:type="dxa"/>
              <w:tblInd w:w="1" w:type="dxa"/>
              <w:tblLook w:val="04A0" w:firstRow="1" w:lastRow="0" w:firstColumn="1" w:lastColumn="0" w:noHBand="0" w:noVBand="1"/>
            </w:tblPr>
            <w:tblGrid>
              <w:gridCol w:w="5526"/>
              <w:gridCol w:w="1117"/>
              <w:gridCol w:w="3459"/>
            </w:tblGrid>
            <w:tr w:rsidR="00EA48A1">
              <w:tc>
                <w:tcPr>
                  <w:tcW w:w="552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EA48A1" w:rsidRDefault="00A578C7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Первый заместитель </w:t>
                  </w:r>
                </w:p>
                <w:p w:rsidR="00EA48A1" w:rsidRDefault="00A578C7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Председателя Правительства</w:t>
                  </w:r>
                </w:p>
                <w:p w:rsidR="00EA48A1" w:rsidRDefault="00A578C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Новосибирской области </w:t>
                  </w:r>
                </w:p>
              </w:tc>
              <w:tc>
                <w:tcPr>
                  <w:tcW w:w="111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EA48A1" w:rsidRDefault="00EA48A1">
                  <w:pPr>
                    <w:ind w:left="-55" w:firstLine="55"/>
                    <w:jc w:val="both"/>
                    <w:rPr>
                      <w:rFonts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3459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EA48A1" w:rsidRDefault="00A578C7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В.М. 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Знатков</w:t>
                  </w:r>
                  <w:proofErr w:type="spellEnd"/>
                </w:p>
                <w:p w:rsidR="00EA48A1" w:rsidRDefault="00A578C7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5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  <w:tr w:rsidR="00EA48A1">
              <w:tc>
                <w:tcPr>
                  <w:tcW w:w="552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EA48A1" w:rsidRDefault="00EA48A1">
                  <w:pPr>
                    <w:ind w:left="-6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1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EA48A1" w:rsidRDefault="00EA48A1">
                  <w:pPr>
                    <w:ind w:left="-55" w:firstLine="5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59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EA48A1" w:rsidRDefault="00EA48A1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EA48A1">
              <w:tc>
                <w:tcPr>
                  <w:tcW w:w="552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EA48A1" w:rsidRDefault="00A578C7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Министр юстиции </w:t>
                  </w:r>
                </w:p>
                <w:p w:rsidR="00EA48A1" w:rsidRDefault="00A578C7">
                  <w:pPr>
                    <w:ind w:left="-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Новосибирской области</w:t>
                  </w:r>
                </w:p>
              </w:tc>
              <w:tc>
                <w:tcPr>
                  <w:tcW w:w="111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EA48A1" w:rsidRDefault="00EA48A1">
                  <w:pPr>
                    <w:ind w:left="-55" w:firstLine="5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59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EA48A1" w:rsidRDefault="00A578C7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Т.Н. 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Деркач</w:t>
                  </w:r>
                  <w:proofErr w:type="spellEnd"/>
                </w:p>
                <w:p w:rsidR="00EA48A1" w:rsidRDefault="00A578C7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5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  <w:tr w:rsidR="00EA48A1">
              <w:trPr>
                <w:trHeight w:val="404"/>
              </w:trPr>
              <w:tc>
                <w:tcPr>
                  <w:tcW w:w="552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EA48A1" w:rsidRDefault="00EA48A1">
                  <w:pPr>
                    <w:ind w:left="-6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1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EA48A1" w:rsidRDefault="00EA48A1">
                  <w:pPr>
                    <w:ind w:left="-55" w:firstLine="5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59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EA48A1" w:rsidRDefault="00EA48A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A48A1">
              <w:trPr>
                <w:trHeight w:val="322"/>
              </w:trPr>
              <w:tc>
                <w:tcPr>
                  <w:tcW w:w="552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EA48A1" w:rsidRDefault="00A578C7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Начальник контрольного управления</w:t>
                  </w:r>
                </w:p>
                <w:p w:rsidR="00EA48A1" w:rsidRDefault="00A578C7">
                  <w:pPr>
                    <w:ind w:left="-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Новосибирской области</w:t>
                  </w:r>
                </w:p>
              </w:tc>
              <w:tc>
                <w:tcPr>
                  <w:tcW w:w="111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EA48A1" w:rsidRDefault="00EA48A1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EA48A1" w:rsidRDefault="00A578C7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С.Л.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Шарпф</w:t>
                  </w:r>
                  <w:proofErr w:type="spellEnd"/>
                </w:p>
                <w:p w:rsidR="00EA48A1" w:rsidRDefault="00A578C7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5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  <w:tr w:rsidR="00EA48A1">
              <w:tc>
                <w:tcPr>
                  <w:tcW w:w="552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EA48A1" w:rsidRDefault="00EA48A1">
                  <w:pPr>
                    <w:ind w:left="-6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1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EA48A1" w:rsidRDefault="00EA48A1">
                  <w:pPr>
                    <w:ind w:left="-55" w:firstLine="5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59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EA48A1" w:rsidRDefault="00EA48A1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EA48A1">
              <w:tc>
                <w:tcPr>
                  <w:tcW w:w="552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EA48A1" w:rsidRDefault="00A578C7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Начальник отдела административного производства контрольного управления </w:t>
                  </w:r>
                </w:p>
                <w:p w:rsidR="00EA48A1" w:rsidRDefault="00A578C7">
                  <w:pPr>
                    <w:ind w:left="-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Новосибирской области</w:t>
                  </w:r>
                </w:p>
              </w:tc>
              <w:tc>
                <w:tcPr>
                  <w:tcW w:w="111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EA48A1" w:rsidRDefault="00EA48A1">
                  <w:pPr>
                    <w:ind w:left="-55" w:firstLine="5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59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EA48A1" w:rsidRDefault="00A578C7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Н.В. Грачева</w:t>
                  </w:r>
                </w:p>
                <w:p w:rsidR="00EA48A1" w:rsidRDefault="00A578C7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5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</w:tbl>
          <w:p w:rsidR="00EA48A1" w:rsidRDefault="00EA48A1">
            <w:pPr>
              <w:widowControl w:val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A48A1" w:rsidRDefault="00EA48A1"/>
        </w:tc>
      </w:tr>
    </w:tbl>
    <w:p w:rsidR="00EA48A1" w:rsidRDefault="00EA48A1">
      <w:pPr>
        <w:rPr>
          <w:bCs/>
          <w:sz w:val="20"/>
          <w:szCs w:val="20"/>
        </w:rPr>
      </w:pPr>
    </w:p>
    <w:sectPr w:rsidR="00EA48A1">
      <w:headerReference w:type="default" r:id="rId7"/>
      <w:footerReference w:type="firs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8C7" w:rsidRDefault="00A578C7">
      <w:r>
        <w:separator/>
      </w:r>
    </w:p>
  </w:endnote>
  <w:endnote w:type="continuationSeparator" w:id="0">
    <w:p w:rsidR="00A578C7" w:rsidRDefault="00A5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8A1" w:rsidRDefault="00EA48A1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8C7" w:rsidRDefault="00A578C7">
      <w:r>
        <w:separator/>
      </w:r>
    </w:p>
  </w:footnote>
  <w:footnote w:type="continuationSeparator" w:id="0">
    <w:p w:rsidR="00A578C7" w:rsidRDefault="00A57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8A1" w:rsidRDefault="00A578C7">
    <w:pPr>
      <w:pStyle w:val="afa"/>
      <w:jc w:val="center"/>
    </w:pPr>
    <w:r>
      <w:fldChar w:fldCharType="begin"/>
    </w:r>
    <w:r>
      <w:fldChar w:fldCharType="end"/>
    </w:r>
    <w:r>
      <w:fldChar w:fldCharType="begin"/>
    </w:r>
    <w:r>
      <w:instrText xml:space="preserve"> FILLIN ""</w:instrText>
    </w:r>
    <w:r>
      <w:fldChar w:fldCharType="separate"/>
    </w:r>
    <w:r>
      <w:t>2</w:t>
    </w:r>
    <w:r>
      <w:fldChar w:fldCharType="end"/>
    </w:r>
  </w:p>
  <w:p w:rsidR="00EA48A1" w:rsidRDefault="00EA48A1">
    <w:pPr>
      <w:pStyle w:val="afa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A1"/>
    <w:rsid w:val="00A578C7"/>
    <w:rsid w:val="00EA48A1"/>
    <w:rsid w:val="00EA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68B86-A50F-432A-B0C1-F175A680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9">
    <w:name w:val="Текст сноски Знак"/>
    <w:link w:val="aa"/>
    <w:uiPriority w:val="99"/>
    <w:qFormat/>
    <w:rPr>
      <w:sz w:val="18"/>
    </w:rPr>
  </w:style>
  <w:style w:type="character" w:customStyle="1" w:styleId="ab">
    <w:name w:val="Символ сноски"/>
    <w:basedOn w:val="a0"/>
    <w:uiPriority w:val="99"/>
    <w:unhideWhenUsed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customStyle="1" w:styleId="af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Pr>
      <w:rFonts w:ascii="Segoe UI" w:hAnsi="Segoe UI" w:cs="Segoe U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4">
    <w:name w:val="Текст примечания Знак"/>
    <w:basedOn w:val="a0"/>
    <w:link w:val="af5"/>
    <w:uiPriority w:val="99"/>
    <w:semiHidden/>
    <w:qFormat/>
    <w:rPr>
      <w:sz w:val="20"/>
      <w:szCs w:val="20"/>
    </w:rPr>
  </w:style>
  <w:style w:type="character" w:customStyle="1" w:styleId="af6">
    <w:name w:val="Тема примечания Знак"/>
    <w:basedOn w:val="af4"/>
    <w:link w:val="af7"/>
    <w:uiPriority w:val="99"/>
    <w:semiHidden/>
    <w:qFormat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f9">
    <w:name w:val="Верхний колонтитул Знак"/>
    <w:basedOn w:val="a0"/>
    <w:link w:val="afa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c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fd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d">
    <w:name w:val="Body Text"/>
    <w:basedOn w:val="a"/>
    <w:pPr>
      <w:spacing w:after="140" w:line="276" w:lineRule="auto"/>
    </w:pPr>
  </w:style>
  <w:style w:type="paragraph" w:styleId="afe">
    <w:name w:val="List"/>
    <w:basedOn w:val="afd"/>
  </w:style>
  <w:style w:type="paragraph" w:styleId="af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ff0">
    <w:name w:val="index heading"/>
    <w:basedOn w:val="a4"/>
  </w:style>
  <w:style w:type="paragraph" w:styleId="aff1">
    <w:name w:val="No Spacing"/>
    <w:uiPriority w:val="1"/>
    <w:qFormat/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a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2">
    <w:name w:val="TOC Heading"/>
    <w:uiPriority w:val="39"/>
    <w:unhideWhenUsed/>
    <w:pPr>
      <w:spacing w:after="160" w:line="259" w:lineRule="auto"/>
    </w:pPr>
  </w:style>
  <w:style w:type="paragraph" w:styleId="aff3">
    <w:name w:val="table of figures"/>
    <w:basedOn w:val="a"/>
    <w:next w:val="a"/>
    <w:uiPriority w:val="99"/>
    <w:unhideWhenUsed/>
    <w:qFormat/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qFormat/>
    <w:rPr>
      <w:rFonts w:ascii="Segoe UI" w:eastAsiaTheme="minorHAnsi" w:hAnsi="Segoe UI" w:cs="Segoe UI"/>
      <w:sz w:val="18"/>
      <w:szCs w:val="18"/>
      <w:lang w:eastAsia="en-US"/>
    </w:rPr>
  </w:style>
  <w:style w:type="paragraph" w:styleId="af5">
    <w:name w:val="annotation text"/>
    <w:basedOn w:val="a"/>
    <w:link w:val="af4"/>
    <w:uiPriority w:val="99"/>
    <w:semiHidden/>
    <w:unhideWhenUsed/>
    <w:qFormat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qFormat/>
    <w:rPr>
      <w:b/>
      <w:bCs/>
    </w:rPr>
  </w:style>
  <w:style w:type="paragraph" w:styleId="aff4">
    <w:name w:val="Revision"/>
    <w:uiPriority w:val="99"/>
    <w:semiHidden/>
    <w:qFormat/>
  </w:style>
  <w:style w:type="paragraph" w:styleId="aff5">
    <w:name w:val="List Paragraph"/>
    <w:basedOn w:val="a"/>
    <w:uiPriority w:val="34"/>
    <w:qFormat/>
    <w:pPr>
      <w:ind w:left="720"/>
      <w:contextualSpacing/>
    </w:pPr>
  </w:style>
  <w:style w:type="paragraph" w:customStyle="1" w:styleId="aff6">
    <w:name w:val="Колонтитул"/>
    <w:basedOn w:val="a"/>
    <w:qFormat/>
  </w:style>
  <w:style w:type="paragraph" w:styleId="afa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paragraph" w:styleId="afc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E1DF4-6EAD-42B8-BEE5-818AF733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</dc:creator>
  <dc:description/>
  <cp:lastModifiedBy>Кухаева Наталья Александровна</cp:lastModifiedBy>
  <cp:revision>2</cp:revision>
  <dcterms:created xsi:type="dcterms:W3CDTF">2025-03-14T05:16:00Z</dcterms:created>
  <dcterms:modified xsi:type="dcterms:W3CDTF">2025-03-14T05:16:00Z</dcterms:modified>
  <dc:language>ru-RU</dc:language>
</cp:coreProperties>
</file>