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597-п</w:t>
      </w:r>
    </w:p>
    <w:p>
      <w:pPr>
        <w:ind w:left="-284"/>
        <w:jc w:val="center"/>
        <w:rPr>
          <w:sz w:val="28"/>
          <w:szCs w:val="28"/>
        </w:rPr>
      </w:pPr>
    </w:p>
    <w:p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т:</w:t>
      </w:r>
    </w:p>
    <w:p>
      <w:pPr>
        <w:spacing w:after="1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Внести в постановление Правительства Новосибирской области от 30.12.2013 № 597-п «О наделении полномочиями государственного казенного учреждения Новосибирской области «Управление контрактной системы» следующее изменение:</w:t>
      </w:r>
    </w:p>
    <w:p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</w:t>
      </w:r>
      <w:hyperlink r:id="rId9" w:tooltip="consultantplus://offline/ref=C96AFE146D5EB87A2AFC91A6317CD4E014F693041C6C6DA4AFBC3267DE9268895E645AC52B4D8663096971E081DAB393165464B0B56C540B772CDA46e4wFI" w:history="1">
        <w:r>
          <w:rPr>
            <w:rStyle w:val="af7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одпункт 1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дополнить абзацем «л» следующего содержания:</w:t>
      </w:r>
    </w:p>
    <w:p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«л) в 2023 и 2024 годах мероприятий </w:t>
      </w:r>
      <w:r>
        <w:rPr>
          <w:sz w:val="28"/>
          <w:szCs w:val="28"/>
        </w:rPr>
        <w:t xml:space="preserve">по обеспечению восстановления и развития автодорог местного значения, в том числе по созданию, восстановлению и содержанию элементов обустройства автомобильных дорог, реализуемых в рамках государственной программы Новосибирской области «Развитие автомобиль</w:t>
      </w:r>
      <w:r>
        <w:rPr>
          <w:sz w:val="28"/>
          <w:szCs w:val="28"/>
        </w:rPr>
        <w:t xml:space="preserve">ных дорог регионального, межмуниципального и местного значения в Новосибирской области», утвержденной постановлением Правительства Новосибирской области от 23.01.2015 № 22-п, </w:t>
      </w:r>
      <w:r>
        <w:rPr>
          <w:rFonts w:eastAsiaTheme="minorHAnsi"/>
          <w:sz w:val="28"/>
          <w:szCs w:val="28"/>
          <w:lang w:eastAsia="en-US"/>
        </w:rPr>
        <w:t xml:space="preserve">в целях исполнения актов прокурорского реагирования и (или) судебных актов, вступ</w:t>
      </w:r>
      <w:r>
        <w:rPr>
          <w:rFonts w:eastAsiaTheme="minorHAnsi"/>
          <w:sz w:val="28"/>
          <w:szCs w:val="28"/>
          <w:lang w:eastAsia="en-US"/>
        </w:rPr>
        <w:t xml:space="preserve">ивших в законную силу</w:t>
      </w:r>
      <w:r>
        <w:rPr>
          <w:sz w:val="28"/>
          <w:szCs w:val="28"/>
        </w:rPr>
        <w:t xml:space="preserve">;».</w:t>
      </w:r>
    </w:p>
    <w:p>
      <w:pPr>
        <w:spacing w:after="1" w:line="280" w:lineRule="atLeast"/>
        <w:ind w:left="-284" w:right="-2" w:firstLine="710"/>
        <w:jc w:val="both"/>
        <w:rPr>
          <w:sz w:val="28"/>
        </w:rPr>
      </w:pPr>
    </w:p>
    <w:p>
      <w:pPr>
        <w:ind w:left="-284" w:right="-2" w:firstLine="710"/>
        <w:rPr>
          <w:sz w:val="28"/>
        </w:rPr>
      </w:pPr>
    </w:p>
    <w:p>
      <w:pPr>
        <w:ind w:left="-284"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ind w:left="-284" w:right="-284"/>
        <w:rPr>
          <w:sz w:val="28"/>
          <w:szCs w:val="20"/>
        </w:rPr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238 63 84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tbl>
      <w:tblPr>
        <w:tblStyle w:val="af8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c>
          <w:tcPr>
            <w:tcW w:w="31164" w:type="dxa"/>
            <w:gridSpan w:val="2"/>
          </w:tcPr>
          <w:p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>
        <w:trPr>
          <w:gridAfter w:val="1"/>
        </w:trPr>
        <w:tc>
          <w:tcPr>
            <w:tcW w:w="31164" w:type="dxa"/>
          </w:tcPr>
          <w:tbl>
            <w:tblPr>
              <w:tblStyle w:val="af8"/>
              <w:tblW w:w="101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906"/>
            </w:tblGrid>
            <w:tr>
              <w:tc>
                <w:tcPr>
                  <w:tcW w:w="6134" w:type="dxa"/>
                  <w:gridSpan w:val="2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«___»________2023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«___»________2023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транспорта и дорожного хозяйства Новосибирской области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А.В. Костылевский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«___»________2023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И.о. начальника контрольного управления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Е.В. Авдюкова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«___»_______2023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казенного учреждения Новосибирской области «Управление контрактной системы» 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</w:p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А.Ю. Литвинов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«___»________2023 г.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Н.В. Грачева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«___»________2023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rPr>
                <w:gridAfter w:val="1"/>
              </w:trPr>
              <w:tc>
                <w:tcPr>
                  <w:tcW w:w="5766" w:type="dxa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>
      <w:pPr>
        <w:ind w:right="-284"/>
      </w:pPr>
    </w:p>
    <w:p>
      <w:pPr>
        <w:ind w:right="-284"/>
      </w:pPr>
    </w:p>
    <w:p>
      <w:pPr>
        <w:ind w:right="-284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290C456">
      <w:start w:val="1"/>
      <w:numFmt w:val="decimal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 w:tplc="B1BCE5C8">
      <w:start w:val="1"/>
      <w:numFmt w:val="lowerLetter"/>
      <w:lvlText w:val="%2."/>
      <w:lvlJc w:val="left"/>
      <w:pPr>
        <w:ind w:left="1505" w:hanging="360"/>
      </w:pPr>
    </w:lvl>
    <w:lvl w:ilvl="2" w:tplc="DA78B614">
      <w:start w:val="1"/>
      <w:numFmt w:val="lowerRoman"/>
      <w:lvlText w:val="%3."/>
      <w:lvlJc w:val="right"/>
      <w:pPr>
        <w:ind w:left="2225" w:hanging="180"/>
      </w:pPr>
    </w:lvl>
    <w:lvl w:ilvl="3" w:tplc="CA62863C">
      <w:start w:val="1"/>
      <w:numFmt w:val="decimal"/>
      <w:lvlText w:val="%4."/>
      <w:lvlJc w:val="left"/>
      <w:pPr>
        <w:ind w:left="2945" w:hanging="360"/>
      </w:pPr>
    </w:lvl>
    <w:lvl w:ilvl="4" w:tplc="4CCCAE5C">
      <w:start w:val="1"/>
      <w:numFmt w:val="lowerLetter"/>
      <w:lvlText w:val="%5."/>
      <w:lvlJc w:val="left"/>
      <w:pPr>
        <w:ind w:left="3665" w:hanging="360"/>
      </w:pPr>
    </w:lvl>
    <w:lvl w:ilvl="5" w:tplc="7AA21C90">
      <w:start w:val="1"/>
      <w:numFmt w:val="lowerRoman"/>
      <w:lvlText w:val="%6."/>
      <w:lvlJc w:val="right"/>
      <w:pPr>
        <w:ind w:left="4385" w:hanging="180"/>
      </w:pPr>
    </w:lvl>
    <w:lvl w:ilvl="6" w:tplc="06B6C3D2">
      <w:start w:val="1"/>
      <w:numFmt w:val="decimal"/>
      <w:lvlText w:val="%7."/>
      <w:lvlJc w:val="left"/>
      <w:pPr>
        <w:ind w:left="5105" w:hanging="360"/>
      </w:pPr>
    </w:lvl>
    <w:lvl w:ilvl="7" w:tplc="C76AA9DE">
      <w:start w:val="1"/>
      <w:numFmt w:val="lowerLetter"/>
      <w:lvlText w:val="%8."/>
      <w:lvlJc w:val="left"/>
      <w:pPr>
        <w:ind w:left="5825" w:hanging="360"/>
      </w:pPr>
    </w:lvl>
    <w:lvl w:ilvl="8" w:tplc="5E041D90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multiLevelType w:val="hybridMultilevel"/>
    <w:lvl w:ilvl="0" w:tplc="12AA70C4">
      <w:start w:val="1"/>
      <w:numFmt w:val="decimal"/>
      <w:lvlText w:val="%1."/>
      <w:lvlJc w:val="left"/>
      <w:pPr>
        <w:ind w:left="720" w:hanging="360"/>
      </w:pPr>
    </w:lvl>
    <w:lvl w:ilvl="1" w:tplc="A1F6F8AC">
      <w:start w:val="1"/>
      <w:numFmt w:val="lowerLetter"/>
      <w:lvlText w:val="%2."/>
      <w:lvlJc w:val="left"/>
      <w:pPr>
        <w:ind w:left="1440" w:hanging="360"/>
      </w:pPr>
    </w:lvl>
    <w:lvl w:ilvl="2" w:tplc="71BCC13C">
      <w:start w:val="1"/>
      <w:numFmt w:val="lowerRoman"/>
      <w:lvlText w:val="%3."/>
      <w:lvlJc w:val="right"/>
      <w:pPr>
        <w:ind w:left="2160" w:hanging="180"/>
      </w:pPr>
    </w:lvl>
    <w:lvl w:ilvl="3" w:tplc="D59C5D88">
      <w:start w:val="1"/>
      <w:numFmt w:val="decimal"/>
      <w:lvlText w:val="%4."/>
      <w:lvlJc w:val="left"/>
      <w:pPr>
        <w:ind w:left="2880" w:hanging="360"/>
      </w:pPr>
    </w:lvl>
    <w:lvl w:ilvl="4" w:tplc="AAA293D8">
      <w:start w:val="1"/>
      <w:numFmt w:val="lowerLetter"/>
      <w:lvlText w:val="%5."/>
      <w:lvlJc w:val="left"/>
      <w:pPr>
        <w:ind w:left="3600" w:hanging="360"/>
      </w:pPr>
    </w:lvl>
    <w:lvl w:ilvl="5" w:tplc="585C564A">
      <w:start w:val="1"/>
      <w:numFmt w:val="lowerRoman"/>
      <w:lvlText w:val="%6."/>
      <w:lvlJc w:val="right"/>
      <w:pPr>
        <w:ind w:left="4320" w:hanging="180"/>
      </w:pPr>
    </w:lvl>
    <w:lvl w:ilvl="6" w:tplc="F15E2E84">
      <w:start w:val="1"/>
      <w:numFmt w:val="decimal"/>
      <w:lvlText w:val="%7."/>
      <w:lvlJc w:val="left"/>
      <w:pPr>
        <w:ind w:left="5040" w:hanging="360"/>
      </w:pPr>
    </w:lvl>
    <w:lvl w:ilvl="7" w:tplc="EF960114">
      <w:start w:val="1"/>
      <w:numFmt w:val="lowerLetter"/>
      <w:lvlText w:val="%8."/>
      <w:lvlJc w:val="left"/>
      <w:pPr>
        <w:ind w:left="5760" w:hanging="360"/>
      </w:pPr>
    </w:lvl>
    <w:lvl w:ilvl="8" w:tplc="C8805F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693EDA2E">
      <w:start w:val="1"/>
      <w:numFmt w:val="decimal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 w:tplc="CF3019D8">
      <w:start w:val="1"/>
      <w:numFmt w:val="lowerLetter"/>
      <w:lvlText w:val="%2."/>
      <w:lvlJc w:val="left"/>
      <w:pPr>
        <w:ind w:left="1364" w:hanging="360"/>
      </w:pPr>
    </w:lvl>
    <w:lvl w:ilvl="2" w:tplc="E05A9BDE">
      <w:start w:val="1"/>
      <w:numFmt w:val="lowerRoman"/>
      <w:lvlText w:val="%3."/>
      <w:lvlJc w:val="right"/>
      <w:pPr>
        <w:ind w:left="2084" w:hanging="180"/>
      </w:pPr>
    </w:lvl>
    <w:lvl w:ilvl="3" w:tplc="14903BDA">
      <w:start w:val="1"/>
      <w:numFmt w:val="decimal"/>
      <w:lvlText w:val="%4."/>
      <w:lvlJc w:val="left"/>
      <w:pPr>
        <w:ind w:left="2804" w:hanging="360"/>
      </w:pPr>
    </w:lvl>
    <w:lvl w:ilvl="4" w:tplc="AD14825A">
      <w:start w:val="1"/>
      <w:numFmt w:val="lowerLetter"/>
      <w:lvlText w:val="%5."/>
      <w:lvlJc w:val="left"/>
      <w:pPr>
        <w:ind w:left="3524" w:hanging="360"/>
      </w:pPr>
    </w:lvl>
    <w:lvl w:ilvl="5" w:tplc="198C7458">
      <w:start w:val="1"/>
      <w:numFmt w:val="lowerRoman"/>
      <w:lvlText w:val="%6."/>
      <w:lvlJc w:val="right"/>
      <w:pPr>
        <w:ind w:left="4244" w:hanging="180"/>
      </w:pPr>
    </w:lvl>
    <w:lvl w:ilvl="6" w:tplc="EF32D258">
      <w:start w:val="1"/>
      <w:numFmt w:val="decimal"/>
      <w:lvlText w:val="%7."/>
      <w:lvlJc w:val="left"/>
      <w:pPr>
        <w:ind w:left="4964" w:hanging="360"/>
      </w:pPr>
    </w:lvl>
    <w:lvl w:ilvl="7" w:tplc="2DEC1A46">
      <w:start w:val="1"/>
      <w:numFmt w:val="lowerLetter"/>
      <w:lvlText w:val="%8."/>
      <w:lvlJc w:val="left"/>
      <w:pPr>
        <w:ind w:left="5684" w:hanging="360"/>
      </w:pPr>
    </w:lvl>
    <w:lvl w:ilvl="8" w:tplc="74B6CBC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d" w:customStyle="1">
    <w:name w:val="Нижний колонтитул Знак"/>
    <w:link w:val="ac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0" w:customStyle="1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styleId="af3" w:customStyle="1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C96AFE146D5EB87A2AFC91A6317CD4E014F693041C6C6DA4AFBC3267DE9268895E645AC52B4D8663096971E081DAB393165464B0B56C540B772CDA46e4w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2024</Characters>
  <CharactersWithSpaces>2375</CharactersWithSpaces>
  <Company>PNO</Company>
  <DocSecurity>0</DocSecurity>
  <HyperlinksChanged>false</HyperlinksChanged>
  <Lines>16</Lines>
  <LinksUpToDate>false</LinksUpToDate>
  <Pages>2</Pages>
  <Paragraphs>4</Paragraphs>
  <ScaleCrop>false</ScaleCrop>
  <SharedDoc>false</SharedDoc>
  <Template>Normal</Template>
  <TotalTime>0</TotalTime>
  <Words>355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18</cp:revision>
  <dcterms:created xsi:type="dcterms:W3CDTF">2022-03-23T10:18:00Z</dcterms:created>
  <dcterms:modified xsi:type="dcterms:W3CDTF">2023-09-14T02:27:00Z</dcterms:modified>
</cp:coreProperties>
</file>