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65" w:rsidRDefault="00D04175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53C65" w:rsidRDefault="00D04175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F53C65" w:rsidRDefault="00D04175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53C65" w:rsidRDefault="00F53C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3C65" w:rsidRDefault="00F53C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3C65" w:rsidRDefault="00F53C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3C65" w:rsidRDefault="00F53C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3C65" w:rsidRDefault="00F53C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3C65" w:rsidRDefault="00F53C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3C65" w:rsidRDefault="00F53C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3C65" w:rsidRDefault="00F53C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3C65" w:rsidRDefault="00F53C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3C65" w:rsidRDefault="00F53C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3C65" w:rsidRDefault="00D04175">
      <w:pPr>
        <w:jc w:val="center"/>
        <w:rPr>
          <w:color w:val="000000" w:themeColor="text1"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</w:t>
      </w:r>
      <w:r>
        <w:rPr>
          <w:color w:val="000000" w:themeColor="text1"/>
          <w:sz w:val="28"/>
          <w:szCs w:val="28"/>
        </w:rPr>
        <w:t>в постановление Правительства</w:t>
      </w:r>
    </w:p>
    <w:p w:rsidR="00F53C65" w:rsidRDefault="00D0417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от 16.12.2019 № 476-п</w:t>
      </w:r>
    </w:p>
    <w:p w:rsidR="00F53C65" w:rsidRDefault="00F53C65">
      <w:pPr>
        <w:jc w:val="center"/>
        <w:rPr>
          <w:sz w:val="28"/>
          <w:szCs w:val="28"/>
        </w:rPr>
      </w:pPr>
    </w:p>
    <w:bookmarkEnd w:id="0"/>
    <w:p w:rsidR="00F53C65" w:rsidRDefault="00F53C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3C65" w:rsidRDefault="00D041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Правительство Новосибирской области </w:t>
      </w:r>
      <w:proofErr w:type="gramStart"/>
      <w:r>
        <w:rPr>
          <w:b/>
          <w:sz w:val="28"/>
          <w:szCs w:val="28"/>
        </w:rPr>
        <w:t>п  о</w:t>
      </w:r>
      <w:proofErr w:type="gramEnd"/>
      <w:r>
        <w:rPr>
          <w:b/>
          <w:sz w:val="28"/>
          <w:szCs w:val="28"/>
        </w:rPr>
        <w:t>  с  т  а  н  о  в  л  я  е  т:</w:t>
      </w:r>
    </w:p>
    <w:p w:rsidR="00F53C65" w:rsidRDefault="00D041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16.12.2019 № 476-п «О Порядке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</w:t>
      </w:r>
      <w:r>
        <w:rPr>
          <w:sz w:val="28"/>
          <w:szCs w:val="28"/>
        </w:rPr>
        <w:t xml:space="preserve">осударственными органами в отношении подведомственных им заказчиков» следующие изменения: </w:t>
      </w:r>
    </w:p>
    <w:p w:rsidR="00F53C65" w:rsidRDefault="00D041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</w:t>
      </w:r>
      <w:r>
        <w:rPr>
          <w:sz w:val="28"/>
          <w:szCs w:val="28"/>
        </w:rPr>
        <w:t>закупок государственными органами в отношении подведомственных им заказчиков:</w:t>
      </w:r>
    </w:p>
    <w:p w:rsidR="00F53C65" w:rsidRDefault="00D041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Абзац «б» подпункта </w:t>
      </w:r>
      <w:proofErr w:type="gramStart"/>
      <w:r>
        <w:rPr>
          <w:color w:val="000000"/>
          <w:sz w:val="28"/>
          <w:szCs w:val="28"/>
        </w:rPr>
        <w:t xml:space="preserve">3  </w:t>
      </w:r>
      <w:r>
        <w:rPr>
          <w:sz w:val="28"/>
          <w:szCs w:val="28"/>
        </w:rPr>
        <w:t>пункта</w:t>
      </w:r>
      <w:proofErr w:type="gramEnd"/>
      <w:r>
        <w:rPr>
          <w:sz w:val="28"/>
          <w:szCs w:val="28"/>
        </w:rPr>
        <w:t xml:space="preserve"> 16 изложить в следующей редакции</w:t>
      </w:r>
      <w:r>
        <w:rPr>
          <w:color w:val="000000"/>
          <w:sz w:val="28"/>
          <w:szCs w:val="28"/>
        </w:rPr>
        <w:t>;</w:t>
      </w:r>
    </w:p>
    <w:p w:rsidR="00F53C65" w:rsidRDefault="00D041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«б) выводы контрольной группы (контролера) о необходимости привлечения лиц к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дисциплинарной ответственности,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передачи материалов проверки для рассмотрения вопроса о возбуждении дела об административном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правонарушении, применении других мер по устранению нарушений, в том числе об обращении с иском в суд, передаче материалов в правоохранительные органы;»;</w:t>
      </w:r>
    </w:p>
    <w:p w:rsidR="00F53C65" w:rsidRDefault="00D041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>
        <w:rPr>
          <w:sz w:val="28"/>
          <w:szCs w:val="28"/>
        </w:rPr>
        <w:t xml:space="preserve">В абзаце первом пункта 19 цифры «15» заменить цифрами «10», после слов </w:t>
      </w:r>
      <w:r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возвращаются заказчику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sz w:val="28"/>
          <w:szCs w:val="28"/>
        </w:rPr>
        <w:t xml:space="preserve">дополнить </w:t>
      </w:r>
      <w:r>
        <w:rPr>
          <w:color w:val="000000" w:themeColor="text1"/>
          <w:sz w:val="28"/>
          <w:szCs w:val="28"/>
        </w:rPr>
        <w:t xml:space="preserve">словами </w:t>
      </w:r>
      <w:r>
        <w:rPr>
          <w:color w:val="000000" w:themeColor="text1"/>
          <w:sz w:val="28"/>
          <w:szCs w:val="28"/>
        </w:rPr>
        <w:t>«в течение 5 рабочих дней со дня их получения государственным органом»</w:t>
      </w:r>
      <w:r>
        <w:rPr>
          <w:color w:val="000000" w:themeColor="text1"/>
          <w:sz w:val="28"/>
          <w:szCs w:val="28"/>
        </w:rPr>
        <w:t>.</w:t>
      </w:r>
    </w:p>
    <w:p w:rsidR="00F53C65" w:rsidRDefault="00D041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Пункт 20 после слов «акт проверки,» дополнить словами «</w:t>
      </w:r>
      <w:r>
        <w:rPr>
          <w:color w:val="000000" w:themeColor="text1"/>
          <w:sz w:val="28"/>
          <w:szCs w:val="28"/>
        </w:rPr>
        <w:t>требование</w:t>
      </w:r>
      <w:r>
        <w:rPr>
          <w:color w:val="000000" w:themeColor="text1"/>
          <w:sz w:val="28"/>
          <w:szCs w:val="28"/>
        </w:rPr>
        <w:t xml:space="preserve"> о</w:t>
      </w:r>
      <w:r>
        <w:rPr>
          <w:color w:val="000000" w:themeColor="text1"/>
          <w:sz w:val="28"/>
          <w:szCs w:val="28"/>
        </w:rPr>
        <w:t xml:space="preserve"> принятии мер по устранению выявленных нарушений, устранению причин и условий таких нарушений, принятии мер дисциплинарной ответственности к виновным лицам (далее – требование</w:t>
      </w:r>
      <w:r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>».</w:t>
      </w:r>
    </w:p>
    <w:p w:rsidR="00F53C65" w:rsidRDefault="00D041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В пункте 24:</w:t>
      </w:r>
    </w:p>
    <w:p w:rsidR="00F53C65" w:rsidRDefault="00D041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абзаце первом слов</w:t>
      </w:r>
      <w:r>
        <w:rPr>
          <w:color w:val="000000"/>
          <w:sz w:val="28"/>
          <w:szCs w:val="28"/>
        </w:rPr>
        <w:t>а</w:t>
      </w:r>
      <w:r>
        <w:t xml:space="preserve"> </w:t>
      </w:r>
      <w:r>
        <w:rPr>
          <w:sz w:val="28"/>
          <w:szCs w:val="28"/>
        </w:rPr>
        <w:t>«о принятии мер по устранению выявле</w:t>
      </w:r>
      <w:r>
        <w:rPr>
          <w:sz w:val="28"/>
          <w:szCs w:val="28"/>
        </w:rPr>
        <w:t>нных нарушений, устранению причин и условий таких нарушений, принятии мер дисциплинарной ответственности к виновным лицам</w:t>
      </w:r>
      <w:r>
        <w:rPr>
          <w:color w:val="000000"/>
          <w:sz w:val="28"/>
          <w:szCs w:val="28"/>
        </w:rPr>
        <w:t>» исключить;</w:t>
      </w:r>
    </w:p>
    <w:p w:rsidR="00F53C65" w:rsidRDefault="00D041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дополнить абзацем следующего содержания:</w:t>
      </w:r>
    </w:p>
    <w:p w:rsidR="00F53C65" w:rsidRDefault="00D041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«Требование направляется заказчику в течение 5 рабочих дней со </w:t>
      </w:r>
      <w:proofErr w:type="gramStart"/>
      <w:r>
        <w:rPr>
          <w:color w:val="000000" w:themeColor="text1"/>
          <w:sz w:val="28"/>
          <w:szCs w:val="28"/>
        </w:rPr>
        <w:t>дня  истечения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срока представления заказчиком возражений, а в случае наличия возражений – одновременно с направлением ответа государственного органа на возражения.»</w:t>
      </w:r>
      <w:r>
        <w:rPr>
          <w:color w:val="000000" w:themeColor="text1"/>
          <w:sz w:val="28"/>
          <w:szCs w:val="28"/>
        </w:rPr>
        <w:t>.</w:t>
      </w:r>
    </w:p>
    <w:p w:rsidR="00F53C65" w:rsidRDefault="00D041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 В пункте 24.1 слова </w:t>
      </w:r>
      <w:r>
        <w:rPr>
          <w:sz w:val="28"/>
          <w:szCs w:val="28"/>
        </w:rPr>
        <w:t>«</w:t>
      </w:r>
      <w:r>
        <w:rPr>
          <w:sz w:val="28"/>
          <w:szCs w:val="28"/>
          <w:highlight w:val="white"/>
        </w:rPr>
        <w:t>или замечаний по фактам, изложенных в акте проверки,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исключить</w:t>
      </w:r>
      <w:r>
        <w:rPr>
          <w:sz w:val="28"/>
          <w:szCs w:val="28"/>
          <w:highlight w:val="white"/>
        </w:rPr>
        <w:t>.</w:t>
      </w:r>
    </w:p>
    <w:p w:rsidR="00F53C65" w:rsidRDefault="00D041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Пункт 24.2 изложить в следующей редакции:</w:t>
      </w:r>
    </w:p>
    <w:p w:rsidR="00F53C65" w:rsidRDefault="00D041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«24.2. Заказчик представляет в государственный орган сведения об устранении выявленных нарушений в соответствии с планом устранения выявленных нарушений, в течение 5 рабочих дней со дня истечения срока для их ус</w:t>
      </w:r>
      <w:r>
        <w:rPr>
          <w:rFonts w:ascii="Times New Roman" w:hAnsi="Times New Roman" w:cs="Times New Roman"/>
          <w:sz w:val="28"/>
          <w:szCs w:val="28"/>
        </w:rPr>
        <w:t>транения, установленного планом устранения выявленных нарушений.».</w:t>
      </w:r>
    </w:p>
    <w:p w:rsidR="00F53C65" w:rsidRDefault="00F53C65">
      <w:pPr>
        <w:ind w:right="-2"/>
        <w:rPr>
          <w:sz w:val="28"/>
          <w:szCs w:val="28"/>
        </w:rPr>
      </w:pPr>
    </w:p>
    <w:p w:rsidR="00F53C65" w:rsidRDefault="00F53C65">
      <w:pPr>
        <w:ind w:right="-2"/>
        <w:rPr>
          <w:sz w:val="28"/>
          <w:szCs w:val="28"/>
        </w:rPr>
      </w:pPr>
    </w:p>
    <w:p w:rsidR="00F53C65" w:rsidRDefault="00F53C65">
      <w:pPr>
        <w:ind w:right="-2"/>
        <w:rPr>
          <w:sz w:val="28"/>
          <w:szCs w:val="28"/>
        </w:rPr>
      </w:pPr>
    </w:p>
    <w:p w:rsidR="00F53C65" w:rsidRDefault="00D04175">
      <w:pPr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F53C65">
      <w:pPr>
        <w:rPr>
          <w:sz w:val="28"/>
          <w:szCs w:val="28"/>
        </w:rPr>
      </w:pPr>
    </w:p>
    <w:p w:rsidR="00F53C65" w:rsidRDefault="00D04175">
      <w:pPr>
        <w:rPr>
          <w:sz w:val="20"/>
          <w:szCs w:val="20"/>
        </w:rPr>
      </w:pPr>
      <w:r>
        <w:rPr>
          <w:sz w:val="20"/>
          <w:szCs w:val="20"/>
        </w:rPr>
        <w:t xml:space="preserve">С.Л. </w:t>
      </w:r>
      <w:proofErr w:type="spellStart"/>
      <w:r>
        <w:rPr>
          <w:sz w:val="20"/>
          <w:szCs w:val="20"/>
        </w:rPr>
        <w:t>Шарпф</w:t>
      </w:r>
      <w:proofErr w:type="spellEnd"/>
    </w:p>
    <w:p w:rsidR="00F53C65" w:rsidRDefault="00D0417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238 63 84</w:t>
      </w:r>
    </w:p>
    <w:p w:rsidR="00F53C65" w:rsidRDefault="00F53C65">
      <w:pPr>
        <w:jc w:val="both"/>
        <w:rPr>
          <w:bCs/>
          <w:sz w:val="20"/>
          <w:szCs w:val="20"/>
        </w:rPr>
      </w:pPr>
    </w:p>
    <w:p w:rsidR="00F53C65" w:rsidRDefault="00F53C65">
      <w:pPr>
        <w:jc w:val="both"/>
        <w:rPr>
          <w:sz w:val="20"/>
          <w:szCs w:val="20"/>
        </w:rPr>
        <w:sectPr w:rsidR="00F53C65">
          <w:headerReference w:type="default" r:id="rId8"/>
          <w:pgSz w:w="11906" w:h="16838"/>
          <w:pgMar w:top="1020" w:right="567" w:bottom="1077" w:left="1417" w:header="709" w:footer="709" w:gutter="0"/>
          <w:cols w:space="708"/>
          <w:titlePg/>
          <w:docGrid w:linePitch="360"/>
        </w:sectPr>
      </w:pPr>
    </w:p>
    <w:p w:rsidR="00F53C65" w:rsidRDefault="00F53C65">
      <w:pPr>
        <w:jc w:val="both"/>
        <w:rPr>
          <w:sz w:val="20"/>
          <w:szCs w:val="20"/>
        </w:rPr>
      </w:pPr>
    </w:p>
    <w:p w:rsidR="00F53C65" w:rsidRDefault="00D04175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Style w:val="aff1"/>
        <w:tblW w:w="3144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4"/>
        <w:gridCol w:w="284"/>
      </w:tblGrid>
      <w:tr w:rsidR="00F53C65">
        <w:tc>
          <w:tcPr>
            <w:tcW w:w="31164" w:type="dxa"/>
            <w:gridSpan w:val="2"/>
            <w:noWrap/>
          </w:tcPr>
          <w:p w:rsidR="00F53C65" w:rsidRDefault="00F53C65">
            <w:pPr>
              <w:tabs>
                <w:tab w:val="left" w:pos="9315"/>
              </w:tabs>
              <w:rPr>
                <w:sz w:val="28"/>
                <w:szCs w:val="28"/>
              </w:rPr>
            </w:pPr>
          </w:p>
        </w:tc>
      </w:tr>
      <w:tr w:rsidR="00F53C65">
        <w:trPr>
          <w:gridAfter w:val="1"/>
          <w:wAfter w:w="284" w:type="dxa"/>
        </w:trPr>
        <w:tc>
          <w:tcPr>
            <w:tcW w:w="31164" w:type="dxa"/>
            <w:noWrap/>
          </w:tcPr>
          <w:tbl>
            <w:tblPr>
              <w:tblStyle w:val="aff1"/>
              <w:tblW w:w="10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34"/>
              <w:gridCol w:w="510"/>
              <w:gridCol w:w="3459"/>
            </w:tblGrid>
            <w:tr w:rsidR="00F53C65">
              <w:tc>
                <w:tcPr>
                  <w:tcW w:w="6134" w:type="dxa"/>
                  <w:noWrap/>
                </w:tcPr>
                <w:p w:rsidR="00F53C65" w:rsidRDefault="00D0417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</w:p>
              </w:tc>
              <w:tc>
                <w:tcPr>
                  <w:tcW w:w="510" w:type="dxa"/>
                  <w:noWrap/>
                </w:tcPr>
                <w:p w:rsidR="00F53C65" w:rsidRDefault="00F53C65">
                  <w:pPr>
                    <w:ind w:left="-55" w:firstLine="55"/>
                    <w:jc w:val="both"/>
                    <w:rPr>
                      <w:rFonts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  <w:noWrap/>
                </w:tcPr>
                <w:p w:rsidR="00F53C65" w:rsidRDefault="00D0417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В.М.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Знатков</w:t>
                  </w:r>
                  <w:proofErr w:type="spellEnd"/>
                </w:p>
                <w:p w:rsidR="00F53C65" w:rsidRDefault="00D0417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F53C65">
              <w:tc>
                <w:tcPr>
                  <w:tcW w:w="6134" w:type="dxa"/>
                  <w:noWrap/>
                </w:tcPr>
                <w:p w:rsidR="00F53C65" w:rsidRDefault="00F53C65">
                  <w:pPr>
                    <w:ind w:left="-6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noWrap/>
                </w:tcPr>
                <w:p w:rsidR="00F53C65" w:rsidRDefault="00F53C65"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  <w:noWrap/>
                </w:tcPr>
                <w:p w:rsidR="00F53C65" w:rsidRDefault="00F53C65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F53C65">
              <w:tc>
                <w:tcPr>
                  <w:tcW w:w="6134" w:type="dxa"/>
                  <w:noWrap/>
                </w:tcPr>
                <w:p w:rsidR="00F53C65" w:rsidRDefault="00D04175">
                  <w:pPr>
                    <w:ind w:left="-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Министр юстиции Новосибирской области</w:t>
                  </w:r>
                </w:p>
                <w:p w:rsidR="00F53C65" w:rsidRDefault="00F53C65">
                  <w:pPr>
                    <w:ind w:left="-6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noWrap/>
                </w:tcPr>
                <w:p w:rsidR="00F53C65" w:rsidRDefault="00F53C65"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  <w:noWrap/>
                </w:tcPr>
                <w:p w:rsidR="00F53C65" w:rsidRDefault="00D0417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Т.Н.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Деркач</w:t>
                  </w:r>
                  <w:proofErr w:type="spellEnd"/>
                </w:p>
                <w:p w:rsidR="00F53C65" w:rsidRDefault="00D0417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F53C65">
              <w:tc>
                <w:tcPr>
                  <w:tcW w:w="6134" w:type="dxa"/>
                  <w:noWrap/>
                </w:tcPr>
                <w:p w:rsidR="00F53C65" w:rsidRDefault="00F53C65">
                  <w:pPr>
                    <w:ind w:left="-6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noWrap/>
                </w:tcPr>
                <w:p w:rsidR="00F53C65" w:rsidRDefault="00F53C65"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  <w:noWrap/>
                </w:tcPr>
                <w:p w:rsidR="00F53C65" w:rsidRDefault="00F53C6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53C65">
              <w:tc>
                <w:tcPr>
                  <w:tcW w:w="6134" w:type="dxa"/>
                  <w:noWrap/>
                </w:tcPr>
                <w:p w:rsidR="00F53C65" w:rsidRDefault="00D04175">
                  <w:pPr>
                    <w:ind w:left="-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Начальник контрольного управления Новосибирской области</w:t>
                  </w:r>
                </w:p>
              </w:tc>
              <w:tc>
                <w:tcPr>
                  <w:tcW w:w="510" w:type="dxa"/>
                  <w:noWrap/>
                </w:tcPr>
                <w:p w:rsidR="00F53C65" w:rsidRDefault="00F53C65"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  <w:noWrap/>
                </w:tcPr>
                <w:p w:rsidR="00F53C65" w:rsidRDefault="00D0417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С.Л.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Шарпф</w:t>
                  </w:r>
                  <w:proofErr w:type="spellEnd"/>
                </w:p>
                <w:p w:rsidR="00F53C65" w:rsidRDefault="00D0417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F53C65">
              <w:tc>
                <w:tcPr>
                  <w:tcW w:w="6134" w:type="dxa"/>
                  <w:noWrap/>
                </w:tcPr>
                <w:p w:rsidR="00F53C65" w:rsidRDefault="00F53C65">
                  <w:pPr>
                    <w:ind w:left="-6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noWrap/>
                </w:tcPr>
                <w:p w:rsidR="00F53C65" w:rsidRDefault="00F53C65"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  <w:noWrap/>
                </w:tcPr>
                <w:p w:rsidR="00F53C65" w:rsidRDefault="00F53C6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53C65">
              <w:tc>
                <w:tcPr>
                  <w:tcW w:w="6134" w:type="dxa"/>
                  <w:noWrap/>
                </w:tcPr>
                <w:p w:rsidR="00F53C65" w:rsidRDefault="00D04175">
                  <w:pPr>
                    <w:ind w:left="-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Начальник отдела административного производства контрольного управления Новосибирской области</w:t>
                  </w:r>
                </w:p>
              </w:tc>
              <w:tc>
                <w:tcPr>
                  <w:tcW w:w="510" w:type="dxa"/>
                  <w:noWrap/>
                </w:tcPr>
                <w:p w:rsidR="00F53C65" w:rsidRDefault="00F53C65">
                  <w:pPr>
                    <w:ind w:left="-55" w:firstLine="5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  <w:noWrap/>
                </w:tcPr>
                <w:p w:rsidR="00F53C65" w:rsidRDefault="00D0417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Н.В. Грачева</w:t>
                  </w:r>
                </w:p>
                <w:p w:rsidR="00F53C65" w:rsidRDefault="00D0417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«___»________2025 г.</w:t>
                  </w:r>
                </w:p>
              </w:tc>
            </w:tr>
          </w:tbl>
          <w:p w:rsidR="00F53C65" w:rsidRDefault="00F53C65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F53C65" w:rsidRDefault="00F53C65">
      <w:pPr>
        <w:rPr>
          <w:bCs/>
          <w:sz w:val="20"/>
          <w:szCs w:val="20"/>
        </w:rPr>
      </w:pPr>
    </w:p>
    <w:sectPr w:rsidR="00F53C65">
      <w:pgSz w:w="11906" w:h="16838"/>
      <w:pgMar w:top="1134" w:right="56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75" w:rsidRDefault="00D04175">
      <w:r>
        <w:separator/>
      </w:r>
    </w:p>
  </w:endnote>
  <w:endnote w:type="continuationSeparator" w:id="0">
    <w:p w:rsidR="00D04175" w:rsidRDefault="00D0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75" w:rsidRDefault="00D04175">
      <w:r>
        <w:separator/>
      </w:r>
    </w:p>
  </w:footnote>
  <w:footnote w:type="continuationSeparator" w:id="0">
    <w:p w:rsidR="00D04175" w:rsidRDefault="00D0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973827"/>
    </w:sdtPr>
    <w:sdtEndPr/>
    <w:sdtContent>
      <w:p w:rsidR="00F53C65" w:rsidRDefault="00D04175">
        <w:pPr>
          <w:pStyle w:val="15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AF61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390F"/>
    <w:multiLevelType w:val="hybridMultilevel"/>
    <w:tmpl w:val="5EAAF94C"/>
    <w:lvl w:ilvl="0" w:tplc="6938E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60CB372">
      <w:start w:val="1"/>
      <w:numFmt w:val="lowerLetter"/>
      <w:lvlText w:val="%2."/>
      <w:lvlJc w:val="left"/>
      <w:pPr>
        <w:ind w:left="1789" w:hanging="360"/>
      </w:pPr>
    </w:lvl>
    <w:lvl w:ilvl="2" w:tplc="BB728016">
      <w:start w:val="1"/>
      <w:numFmt w:val="lowerRoman"/>
      <w:lvlText w:val="%3."/>
      <w:lvlJc w:val="right"/>
      <w:pPr>
        <w:ind w:left="2509" w:hanging="180"/>
      </w:pPr>
    </w:lvl>
    <w:lvl w:ilvl="3" w:tplc="681A1008">
      <w:start w:val="1"/>
      <w:numFmt w:val="decimal"/>
      <w:lvlText w:val="%4."/>
      <w:lvlJc w:val="left"/>
      <w:pPr>
        <w:ind w:left="3229" w:hanging="360"/>
      </w:pPr>
    </w:lvl>
    <w:lvl w:ilvl="4" w:tplc="45C4CD50">
      <w:start w:val="1"/>
      <w:numFmt w:val="lowerLetter"/>
      <w:lvlText w:val="%5."/>
      <w:lvlJc w:val="left"/>
      <w:pPr>
        <w:ind w:left="3949" w:hanging="360"/>
      </w:pPr>
    </w:lvl>
    <w:lvl w:ilvl="5" w:tplc="EA4CEDD4">
      <w:start w:val="1"/>
      <w:numFmt w:val="lowerRoman"/>
      <w:lvlText w:val="%6."/>
      <w:lvlJc w:val="right"/>
      <w:pPr>
        <w:ind w:left="4669" w:hanging="180"/>
      </w:pPr>
    </w:lvl>
    <w:lvl w:ilvl="6" w:tplc="77D47DB6">
      <w:start w:val="1"/>
      <w:numFmt w:val="decimal"/>
      <w:lvlText w:val="%7."/>
      <w:lvlJc w:val="left"/>
      <w:pPr>
        <w:ind w:left="5389" w:hanging="360"/>
      </w:pPr>
    </w:lvl>
    <w:lvl w:ilvl="7" w:tplc="3B78F906">
      <w:start w:val="1"/>
      <w:numFmt w:val="lowerLetter"/>
      <w:lvlText w:val="%8."/>
      <w:lvlJc w:val="left"/>
      <w:pPr>
        <w:ind w:left="6109" w:hanging="360"/>
      </w:pPr>
    </w:lvl>
    <w:lvl w:ilvl="8" w:tplc="187E06F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525CC0"/>
    <w:multiLevelType w:val="hybridMultilevel"/>
    <w:tmpl w:val="18D02C20"/>
    <w:lvl w:ilvl="0" w:tplc="1F8A7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8CA2E8">
      <w:start w:val="1"/>
      <w:numFmt w:val="lowerLetter"/>
      <w:lvlText w:val="%2."/>
      <w:lvlJc w:val="left"/>
      <w:pPr>
        <w:ind w:left="1440" w:hanging="360"/>
      </w:pPr>
    </w:lvl>
    <w:lvl w:ilvl="2" w:tplc="21809F86">
      <w:start w:val="1"/>
      <w:numFmt w:val="lowerRoman"/>
      <w:lvlText w:val="%3."/>
      <w:lvlJc w:val="right"/>
      <w:pPr>
        <w:ind w:left="2160" w:hanging="180"/>
      </w:pPr>
    </w:lvl>
    <w:lvl w:ilvl="3" w:tplc="4AC610E4">
      <w:start w:val="1"/>
      <w:numFmt w:val="decimal"/>
      <w:lvlText w:val="%4."/>
      <w:lvlJc w:val="left"/>
      <w:pPr>
        <w:ind w:left="2880" w:hanging="360"/>
      </w:pPr>
    </w:lvl>
    <w:lvl w:ilvl="4" w:tplc="63D2E898">
      <w:start w:val="1"/>
      <w:numFmt w:val="lowerLetter"/>
      <w:lvlText w:val="%5."/>
      <w:lvlJc w:val="left"/>
      <w:pPr>
        <w:ind w:left="3600" w:hanging="360"/>
      </w:pPr>
    </w:lvl>
    <w:lvl w:ilvl="5" w:tplc="AC50EB52">
      <w:start w:val="1"/>
      <w:numFmt w:val="lowerRoman"/>
      <w:lvlText w:val="%6."/>
      <w:lvlJc w:val="right"/>
      <w:pPr>
        <w:ind w:left="4320" w:hanging="180"/>
      </w:pPr>
    </w:lvl>
    <w:lvl w:ilvl="6" w:tplc="58C85CFC">
      <w:start w:val="1"/>
      <w:numFmt w:val="decimal"/>
      <w:lvlText w:val="%7."/>
      <w:lvlJc w:val="left"/>
      <w:pPr>
        <w:ind w:left="5040" w:hanging="360"/>
      </w:pPr>
    </w:lvl>
    <w:lvl w:ilvl="7" w:tplc="B5669B16">
      <w:start w:val="1"/>
      <w:numFmt w:val="lowerLetter"/>
      <w:lvlText w:val="%8."/>
      <w:lvlJc w:val="left"/>
      <w:pPr>
        <w:ind w:left="5760" w:hanging="360"/>
      </w:pPr>
    </w:lvl>
    <w:lvl w:ilvl="8" w:tplc="094297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34869"/>
    <w:multiLevelType w:val="hybridMultilevel"/>
    <w:tmpl w:val="60807FA0"/>
    <w:lvl w:ilvl="0" w:tplc="82161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300962">
      <w:start w:val="1"/>
      <w:numFmt w:val="lowerLetter"/>
      <w:lvlText w:val="%2."/>
      <w:lvlJc w:val="left"/>
      <w:pPr>
        <w:ind w:left="1440" w:hanging="360"/>
      </w:pPr>
    </w:lvl>
    <w:lvl w:ilvl="2" w:tplc="5A96972E">
      <w:start w:val="1"/>
      <w:numFmt w:val="lowerRoman"/>
      <w:lvlText w:val="%3."/>
      <w:lvlJc w:val="right"/>
      <w:pPr>
        <w:ind w:left="2160" w:hanging="180"/>
      </w:pPr>
    </w:lvl>
    <w:lvl w:ilvl="3" w:tplc="637AD31E">
      <w:start w:val="1"/>
      <w:numFmt w:val="decimal"/>
      <w:lvlText w:val="%4."/>
      <w:lvlJc w:val="left"/>
      <w:pPr>
        <w:ind w:left="2880" w:hanging="360"/>
      </w:pPr>
    </w:lvl>
    <w:lvl w:ilvl="4" w:tplc="AF249818">
      <w:start w:val="1"/>
      <w:numFmt w:val="lowerLetter"/>
      <w:lvlText w:val="%5."/>
      <w:lvlJc w:val="left"/>
      <w:pPr>
        <w:ind w:left="3600" w:hanging="360"/>
      </w:pPr>
    </w:lvl>
    <w:lvl w:ilvl="5" w:tplc="6B8C7208">
      <w:start w:val="1"/>
      <w:numFmt w:val="lowerRoman"/>
      <w:lvlText w:val="%6."/>
      <w:lvlJc w:val="right"/>
      <w:pPr>
        <w:ind w:left="4320" w:hanging="180"/>
      </w:pPr>
    </w:lvl>
    <w:lvl w:ilvl="6" w:tplc="219234D8">
      <w:start w:val="1"/>
      <w:numFmt w:val="decimal"/>
      <w:lvlText w:val="%7."/>
      <w:lvlJc w:val="left"/>
      <w:pPr>
        <w:ind w:left="5040" w:hanging="360"/>
      </w:pPr>
    </w:lvl>
    <w:lvl w:ilvl="7" w:tplc="BD18B592">
      <w:start w:val="1"/>
      <w:numFmt w:val="lowerLetter"/>
      <w:lvlText w:val="%8."/>
      <w:lvlJc w:val="left"/>
      <w:pPr>
        <w:ind w:left="5760" w:hanging="360"/>
      </w:pPr>
    </w:lvl>
    <w:lvl w:ilvl="8" w:tplc="1CB6BF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65"/>
    <w:rsid w:val="00AF6149"/>
    <w:rsid w:val="00D04175"/>
    <w:rsid w:val="00F5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1FAD4-54D0-49BD-B277-A3FD5445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Revision"/>
    <w:hidden/>
    <w:uiPriority w:val="99"/>
    <w:semiHidden/>
    <w:pPr>
      <w:spacing w:after="0" w:line="240" w:lineRule="auto"/>
    </w:p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5">
    <w:name w:val="Верхний колонтитул1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1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ижний колонтитул1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1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xmsonormal">
    <w:name w:val="x_msonormal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228E7-FE8C-4B6A-83C3-116E1506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</dc:creator>
  <cp:keywords/>
  <dc:description/>
  <cp:lastModifiedBy>Кухаева Наталья Александровна</cp:lastModifiedBy>
  <cp:revision>2</cp:revision>
  <dcterms:created xsi:type="dcterms:W3CDTF">2025-03-11T08:41:00Z</dcterms:created>
  <dcterms:modified xsi:type="dcterms:W3CDTF">2025-03-11T08:41:00Z</dcterms:modified>
</cp:coreProperties>
</file>