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D9" w:rsidRDefault="00EA3ED9" w:rsidP="00EA3ED9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A3ED9" w:rsidRDefault="00EA3ED9" w:rsidP="00EA3ED9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EA3ED9" w:rsidRDefault="00EA3ED9" w:rsidP="00EA3ED9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A3ED9" w:rsidRDefault="00EA3ED9" w:rsidP="00EA3ED9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ED9" w:rsidRDefault="00EA3ED9" w:rsidP="00EA3ED9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ED9" w:rsidRDefault="00EA3ED9" w:rsidP="00EA3ED9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ED9" w:rsidRDefault="00EA3ED9" w:rsidP="00EA3ED9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ED9" w:rsidRDefault="00EA3ED9" w:rsidP="00EA3ED9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ED9" w:rsidRDefault="00EA3ED9" w:rsidP="00EA3ED9">
      <w:pPr>
        <w:pStyle w:val="ConsPlusTitle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ED9" w:rsidRDefault="00EA3ED9" w:rsidP="00EA3E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</w:t>
      </w:r>
    </w:p>
    <w:p w:rsidR="00EA3ED9" w:rsidRDefault="00EA3ED9" w:rsidP="00EA3ED9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от 30.12.2013 № 596-п</w:t>
      </w:r>
    </w:p>
    <w:p w:rsidR="00EA3ED9" w:rsidRDefault="00EA3ED9" w:rsidP="00EA3ED9">
      <w:pPr>
        <w:ind w:left="-284"/>
        <w:jc w:val="center"/>
        <w:rPr>
          <w:sz w:val="28"/>
          <w:szCs w:val="28"/>
        </w:rPr>
      </w:pPr>
    </w:p>
    <w:p w:rsidR="00EA3ED9" w:rsidRDefault="00EA3ED9" w:rsidP="00EA3ED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A3ED9" w:rsidRDefault="00EA3ED9" w:rsidP="00EA3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EA3ED9" w:rsidRDefault="00EA3ED9" w:rsidP="00EA3ED9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Правительства Новосибирской области от 30.12.2013 № 596-п «О возложении полномочий на государственное казенное учреждение Новосибирской области «Управление контрактной системы» следующие изменения:</w:t>
      </w:r>
    </w:p>
    <w:p w:rsidR="00EA3ED9" w:rsidRDefault="00EA3ED9" w:rsidP="00EA3ED9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 взаимодействия заказчиков Новосибирской области с уполномоченным учреждением в сфере закупок товаров, работ, услуг для обеспечения государственных нужд Новосибирской области:</w:t>
      </w:r>
    </w:p>
    <w:p w:rsidR="00EA3ED9" w:rsidRDefault="00EA3ED9" w:rsidP="00EA3ED9">
      <w:pPr>
        <w:spacing w:after="1" w:line="28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пункте 9:</w:t>
      </w:r>
    </w:p>
    <w:p w:rsidR="00EA3ED9" w:rsidRDefault="00EA3ED9" w:rsidP="00EA3ED9">
      <w:pPr>
        <w:spacing w:after="1" w:line="28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10.2 слова «до размещения заказчиком в единой информационной системе (без размещения на официальном сайте) и на электронной площадке (с использованием единой информационной системы) без своей подписи проекта контракта в сроки, предусмотренные Законом о контрактной системе» исключить; </w:t>
      </w:r>
    </w:p>
    <w:p w:rsidR="00EA3ED9" w:rsidRDefault="00EA3ED9" w:rsidP="00EA3ED9">
      <w:pPr>
        <w:spacing w:after="1" w:line="280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подпункт 11 п</w:t>
      </w:r>
      <w:bookmarkStart w:id="0" w:name="_GoBack"/>
      <w:bookmarkEnd w:id="0"/>
      <w:r>
        <w:rPr>
          <w:sz w:val="28"/>
          <w:szCs w:val="28"/>
        </w:rPr>
        <w:t>осле слов «размещением отказа от заключения контракта с» дополнить словами «участником закупки,»;</w:t>
      </w:r>
    </w:p>
    <w:p w:rsidR="00EA3ED9" w:rsidRDefault="00EA3ED9" w:rsidP="00EA3ED9">
      <w:pPr>
        <w:spacing w:after="1" w:line="280" w:lineRule="atLeast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в абзаце первом пункта 11 слова «за исключением случаев, предусмотренных частями 9 и 10 статьи 31 Закона о контрактной системе» исключить.</w:t>
      </w:r>
    </w:p>
    <w:p w:rsidR="00EA3ED9" w:rsidRDefault="00EA3ED9" w:rsidP="00EA3ED9">
      <w:pPr>
        <w:spacing w:after="1" w:line="280" w:lineRule="atLeast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 01.01.2026.</w:t>
      </w:r>
    </w:p>
    <w:p w:rsidR="00EA3ED9" w:rsidRDefault="00EA3ED9" w:rsidP="00EA3ED9">
      <w:pPr>
        <w:spacing w:after="1" w:line="280" w:lineRule="atLeast"/>
        <w:ind w:right="-2"/>
        <w:jc w:val="both"/>
        <w:rPr>
          <w:sz w:val="28"/>
        </w:rPr>
      </w:pPr>
    </w:p>
    <w:p w:rsidR="00EA3ED9" w:rsidRDefault="00EA3ED9" w:rsidP="00EA3ED9">
      <w:pPr>
        <w:ind w:right="-2"/>
        <w:rPr>
          <w:sz w:val="28"/>
        </w:rPr>
      </w:pPr>
    </w:p>
    <w:p w:rsidR="00EA3ED9" w:rsidRDefault="00EA3ED9" w:rsidP="00EA3ED9">
      <w:pPr>
        <w:ind w:right="-2"/>
        <w:rPr>
          <w:sz w:val="28"/>
          <w:szCs w:val="28"/>
        </w:rPr>
      </w:pPr>
    </w:p>
    <w:p w:rsidR="00EA3ED9" w:rsidRDefault="00EA3ED9" w:rsidP="00EA3ED9">
      <w:pPr>
        <w:ind w:right="-2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EA3ED9" w:rsidRDefault="00EA3ED9" w:rsidP="00EA3ED9">
      <w:pPr>
        <w:rPr>
          <w:sz w:val="28"/>
          <w:szCs w:val="20"/>
        </w:rPr>
      </w:pPr>
    </w:p>
    <w:p w:rsidR="00EA3ED9" w:rsidRDefault="00EA3ED9" w:rsidP="00EA3ED9">
      <w:pPr>
        <w:rPr>
          <w:sz w:val="20"/>
          <w:szCs w:val="20"/>
        </w:rPr>
      </w:pPr>
    </w:p>
    <w:p w:rsidR="00EA3ED9" w:rsidRDefault="00EA3ED9" w:rsidP="00EA3ED9">
      <w:pPr>
        <w:rPr>
          <w:sz w:val="20"/>
          <w:szCs w:val="20"/>
        </w:rPr>
      </w:pPr>
    </w:p>
    <w:p w:rsidR="00EA3ED9" w:rsidRDefault="00EA3ED9" w:rsidP="00EA3ED9">
      <w:pPr>
        <w:rPr>
          <w:sz w:val="20"/>
          <w:szCs w:val="20"/>
        </w:rPr>
      </w:pPr>
    </w:p>
    <w:p w:rsidR="00EA3ED9" w:rsidRDefault="00EA3ED9" w:rsidP="00EA3ED9">
      <w:pPr>
        <w:rPr>
          <w:sz w:val="20"/>
          <w:szCs w:val="20"/>
        </w:rPr>
      </w:pPr>
    </w:p>
    <w:p w:rsidR="00EA3ED9" w:rsidRDefault="00EA3ED9" w:rsidP="00EA3ED9">
      <w:pPr>
        <w:ind w:right="-2"/>
        <w:rPr>
          <w:sz w:val="20"/>
          <w:szCs w:val="20"/>
        </w:rPr>
      </w:pPr>
    </w:p>
    <w:p w:rsidR="00EA3ED9" w:rsidRDefault="00EA3ED9" w:rsidP="00EA3ED9">
      <w:pPr>
        <w:ind w:right="-2"/>
        <w:rPr>
          <w:sz w:val="20"/>
          <w:szCs w:val="20"/>
        </w:rPr>
      </w:pPr>
    </w:p>
    <w:p w:rsidR="00EA3ED9" w:rsidRDefault="00EA3ED9" w:rsidP="00EA3ED9">
      <w:pPr>
        <w:ind w:right="-2"/>
        <w:rPr>
          <w:sz w:val="20"/>
          <w:szCs w:val="20"/>
        </w:rPr>
      </w:pPr>
    </w:p>
    <w:p w:rsidR="00EA3ED9" w:rsidRDefault="00EA3ED9" w:rsidP="00EA3ED9">
      <w:pPr>
        <w:ind w:right="-2"/>
        <w:rPr>
          <w:sz w:val="20"/>
          <w:szCs w:val="20"/>
        </w:rPr>
      </w:pPr>
    </w:p>
    <w:p w:rsidR="00EA3ED9" w:rsidRDefault="00EA3ED9" w:rsidP="00EA3ED9">
      <w:pPr>
        <w:ind w:right="-2"/>
        <w:rPr>
          <w:sz w:val="20"/>
          <w:szCs w:val="20"/>
        </w:rPr>
      </w:pPr>
      <w:r>
        <w:rPr>
          <w:sz w:val="20"/>
          <w:szCs w:val="20"/>
        </w:rPr>
        <w:t>С.Л. Шарпф</w:t>
      </w:r>
    </w:p>
    <w:p w:rsidR="001D5D9A" w:rsidRDefault="00EA3ED9" w:rsidP="00EA3ED9">
      <w:pPr>
        <w:ind w:right="-2"/>
      </w:pPr>
      <w:r>
        <w:rPr>
          <w:sz w:val="20"/>
          <w:szCs w:val="20"/>
        </w:rPr>
        <w:t>2386384</w:t>
      </w:r>
    </w:p>
    <w:sectPr w:rsidR="001D5D9A" w:rsidSect="00EA3ED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9"/>
    <w:rsid w:val="00122A0D"/>
    <w:rsid w:val="001D5D9A"/>
    <w:rsid w:val="009F4365"/>
    <w:rsid w:val="00EA3ED9"/>
    <w:rsid w:val="00F4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CD61-5FA9-4AB2-A243-A9762BB9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ED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ED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Воронько Марина Викторовна</dc:creator>
  <cp:keywords/>
  <dc:description/>
  <cp:lastModifiedBy>Кухаева Наталья Александровна</cp:lastModifiedBy>
  <cp:revision>2</cp:revision>
  <dcterms:created xsi:type="dcterms:W3CDTF">2025-08-06T02:38:00Z</dcterms:created>
  <dcterms:modified xsi:type="dcterms:W3CDTF">2025-08-06T02:46:00Z</dcterms:modified>
</cp:coreProperties>
</file>