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4E" w:rsidRDefault="00290DD9" w:rsidP="0018220B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результатах контрольных мероприятий, </w:t>
      </w:r>
    </w:p>
    <w:p w:rsidR="00DD317A" w:rsidRDefault="00290DD9" w:rsidP="0018220B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проведенных </w:t>
      </w:r>
      <w:r w:rsidR="00DD317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E3F4E">
        <w:rPr>
          <w:rFonts w:ascii="Times New Roman" w:hAnsi="Times New Roman" w:cs="Times New Roman"/>
          <w:b/>
          <w:bCs/>
          <w:sz w:val="28"/>
          <w:szCs w:val="28"/>
        </w:rPr>
        <w:t>контрольн</w:t>
      </w:r>
      <w:r w:rsidR="00DD317A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DE3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</w:t>
      </w:r>
      <w:r w:rsidR="00DD317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F4E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18220B" w:rsidRDefault="00DD317A" w:rsidP="0018220B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1 полугодии 2019 года</w:t>
      </w:r>
    </w:p>
    <w:p w:rsidR="00DE3F4E" w:rsidRPr="00DD317A" w:rsidRDefault="00DD7E04" w:rsidP="00DD31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 полугодии 2019 года </w:t>
      </w:r>
      <w:r w:rsidR="00DD317A" w:rsidRPr="00DD317A">
        <w:rPr>
          <w:rFonts w:ascii="Times New Roman" w:hAnsi="Times New Roman" w:cs="Times New Roman"/>
          <w:bCs/>
          <w:sz w:val="28"/>
          <w:szCs w:val="28"/>
        </w:rPr>
        <w:t>Управлением Федерального казначейства по Новосибирской области проведен анализ исполнения бюджетных полномочий контрольным управлением Новосибирской области (далее – управление) с 01 апреля 2018 года по 31 марта 2019 года (далее – анализ).</w:t>
      </w:r>
    </w:p>
    <w:p w:rsidR="00DD317A" w:rsidRPr="00DD317A" w:rsidRDefault="00DD317A" w:rsidP="00DD31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17A">
        <w:rPr>
          <w:rFonts w:ascii="Times New Roman" w:hAnsi="Times New Roman" w:cs="Times New Roman"/>
          <w:bCs/>
          <w:sz w:val="28"/>
          <w:szCs w:val="28"/>
        </w:rPr>
        <w:t>По результатам проведенного анализа в адрес управления направлено Заключение от 30.05.2019.</w:t>
      </w:r>
    </w:p>
    <w:p w:rsidR="00DD317A" w:rsidRPr="00DD317A" w:rsidRDefault="00DD317A" w:rsidP="00DD31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17A">
        <w:rPr>
          <w:rFonts w:ascii="Times New Roman" w:hAnsi="Times New Roman" w:cs="Times New Roman"/>
          <w:bCs/>
          <w:sz w:val="28"/>
          <w:szCs w:val="28"/>
        </w:rPr>
        <w:t>В ходе проведенного анализа</w:t>
      </w:r>
      <w:r w:rsidR="00571546">
        <w:rPr>
          <w:rFonts w:ascii="Times New Roman" w:hAnsi="Times New Roman" w:cs="Times New Roman"/>
          <w:bCs/>
          <w:sz w:val="28"/>
          <w:szCs w:val="28"/>
        </w:rPr>
        <w:t xml:space="preserve"> установлено, что</w:t>
      </w:r>
      <w:r w:rsidRPr="00DD317A">
        <w:rPr>
          <w:rFonts w:ascii="Times New Roman" w:hAnsi="Times New Roman" w:cs="Times New Roman"/>
          <w:bCs/>
          <w:sz w:val="28"/>
          <w:szCs w:val="28"/>
        </w:rPr>
        <w:t>:</w:t>
      </w:r>
    </w:p>
    <w:p w:rsidR="00DD317A" w:rsidRPr="00DD317A" w:rsidRDefault="00DD317A" w:rsidP="00DD31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17A">
        <w:rPr>
          <w:rFonts w:ascii="Times New Roman" w:hAnsi="Times New Roman" w:cs="Times New Roman"/>
          <w:bCs/>
          <w:sz w:val="28"/>
          <w:szCs w:val="28"/>
        </w:rPr>
        <w:t>- недостатк</w:t>
      </w:r>
      <w:r w:rsidR="00571546">
        <w:rPr>
          <w:rFonts w:ascii="Times New Roman" w:hAnsi="Times New Roman" w:cs="Times New Roman"/>
          <w:bCs/>
          <w:sz w:val="28"/>
          <w:szCs w:val="28"/>
        </w:rPr>
        <w:t>и</w:t>
      </w:r>
      <w:r w:rsidRPr="00DD317A">
        <w:rPr>
          <w:rFonts w:ascii="Times New Roman" w:hAnsi="Times New Roman" w:cs="Times New Roman"/>
          <w:bCs/>
          <w:sz w:val="28"/>
          <w:szCs w:val="28"/>
        </w:rPr>
        <w:t xml:space="preserve"> исполнения бюджетных полномочий управлением </w:t>
      </w:r>
      <w:r w:rsidR="00571546">
        <w:rPr>
          <w:rFonts w:ascii="Times New Roman" w:hAnsi="Times New Roman" w:cs="Times New Roman"/>
          <w:bCs/>
          <w:sz w:val="28"/>
          <w:szCs w:val="28"/>
        </w:rPr>
        <w:t>отсутствуют</w:t>
      </w:r>
      <w:r w:rsidRPr="00DD317A">
        <w:rPr>
          <w:rFonts w:ascii="Times New Roman" w:hAnsi="Times New Roman" w:cs="Times New Roman"/>
          <w:bCs/>
          <w:sz w:val="28"/>
          <w:szCs w:val="28"/>
        </w:rPr>
        <w:t>;</w:t>
      </w:r>
    </w:p>
    <w:p w:rsidR="00DD317A" w:rsidRPr="00DD317A" w:rsidRDefault="00DD317A" w:rsidP="00DD31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17A">
        <w:rPr>
          <w:rFonts w:ascii="Times New Roman" w:hAnsi="Times New Roman" w:cs="Times New Roman"/>
          <w:bCs/>
          <w:sz w:val="28"/>
          <w:szCs w:val="28"/>
        </w:rPr>
        <w:t>- рекомендации, данные по итогам анализа, проведенного в 2018 году, управлением выполнены полностью;</w:t>
      </w:r>
    </w:p>
    <w:p w:rsidR="00DD317A" w:rsidRPr="00DD317A" w:rsidRDefault="00DD317A" w:rsidP="00DD317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17A">
        <w:rPr>
          <w:rFonts w:ascii="Times New Roman" w:hAnsi="Times New Roman" w:cs="Times New Roman"/>
          <w:bCs/>
          <w:sz w:val="28"/>
          <w:szCs w:val="28"/>
        </w:rPr>
        <w:t xml:space="preserve">- предложения и рекомендации по совершенствованию исполнения бюджетных полномочий управлением отсутствуют. </w:t>
      </w:r>
    </w:p>
    <w:sectPr w:rsidR="00DD317A" w:rsidRPr="00DD317A" w:rsidSect="00DE3F4E">
      <w:pgSz w:w="16838" w:h="11905" w:orient="landscape"/>
      <w:pgMar w:top="851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C7519"/>
    <w:rsid w:val="001811BC"/>
    <w:rsid w:val="0018220B"/>
    <w:rsid w:val="002726D4"/>
    <w:rsid w:val="00290DD9"/>
    <w:rsid w:val="002D2D20"/>
    <w:rsid w:val="003C0A7E"/>
    <w:rsid w:val="00476447"/>
    <w:rsid w:val="004C30A2"/>
    <w:rsid w:val="005560C7"/>
    <w:rsid w:val="00571546"/>
    <w:rsid w:val="0066713C"/>
    <w:rsid w:val="00706D0C"/>
    <w:rsid w:val="008C5236"/>
    <w:rsid w:val="008E6888"/>
    <w:rsid w:val="00962173"/>
    <w:rsid w:val="009B6FE2"/>
    <w:rsid w:val="00AC365D"/>
    <w:rsid w:val="00B23A3A"/>
    <w:rsid w:val="00B96249"/>
    <w:rsid w:val="00C41830"/>
    <w:rsid w:val="00C9424A"/>
    <w:rsid w:val="00C94435"/>
    <w:rsid w:val="00DA3A4E"/>
    <w:rsid w:val="00DD317A"/>
    <w:rsid w:val="00DD7E04"/>
    <w:rsid w:val="00DE3F4E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20C3-186D-423A-8D43-4D457C4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626E-5958-4032-AB9E-EAA86064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Кульгавых Елена Сергеевна</dc:creator>
  <cp:keywords/>
  <dc:description/>
  <cp:lastModifiedBy>Кухаева Наталья Александровна</cp:lastModifiedBy>
  <cp:revision>2</cp:revision>
  <cp:lastPrinted>2018-01-18T11:23:00Z</cp:lastPrinted>
  <dcterms:created xsi:type="dcterms:W3CDTF">2019-07-17T09:09:00Z</dcterms:created>
  <dcterms:modified xsi:type="dcterms:W3CDTF">2019-07-17T09:09:00Z</dcterms:modified>
</cp:coreProperties>
</file>