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3110865" cy="252095"/>
                <wp:effectExtent l="0" t="0" r="0" b="0"/>
                <wp:wrapNone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311086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page;margin-left:28.35pt;mso-position-horizontal:absolute;mso-position-vertical-relative:page;margin-top:28.35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6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page">
                  <wp:posOffset>2160270</wp:posOffset>
                </wp:positionH>
                <wp:positionV relativeFrom="page">
                  <wp:posOffset>7560310</wp:posOffset>
                </wp:positionV>
                <wp:extent cx="2991485" cy="1656080"/>
                <wp:effectExtent l="0" t="0" r="0" b="0"/>
                <wp:wrapNone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991485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4;o:allowoverlap:true;o:allowincell:false;mso-position-horizontal-relative:page;margin-left:170.10pt;mso-position-horizontal:absolute;mso-position-vertical-relative:page;margin-top:595.30pt;mso-position-vertical:absolute;width:235.55pt;height:130.40pt;mso-wrap-distance-left:0.00pt;mso-wrap-distance-top:0.00pt;mso-wrap-distance-right:0.00pt;mso-wrap-distance-bottom:0.00pt;" stroked="false">
                <v:path textboxrect="0,0,0,0"/>
                <v:imagedata r:id="rId7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4050"/>
                <wp:effectExtent l="0" t="0" r="0" b="0"/>
                <wp:docPr id="3" name="_x005F_x0000_i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x005F_x0000_i1026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4990" cy="65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3.70pt;height:51.5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КОНТРОЛЬНОЕ УПРАВЛЕНИЕ НОВОСИБИРСКОЙ ОБЛАСТИ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 xml:space="preserve">ПРИКАЗ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18.12.2023                                                                                                   № 410-НПА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г. Новосибирск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О внесении изменения в приказ контрольного управления Новосибирской области от 17.03.2023 № 73-НПА «О создании общественного совета 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при контрольном управлении Новосибирской области»</w:t>
      </w:r>
    </w:p>
    <w:p>
      <w:pPr>
        <w:pStyle w:val="Normal"/>
        <w:spacing w:before="0" w:after="0" w:line="240" w:lineRule="auto"/>
        <w:ind w:firstLine="709"/>
        <w:jc w:val="center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ind w:firstLine="709"/>
        <w:jc w:val="center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На основании постановления Правительства Новосибирской области от 28.11.2023 № 550-п «</w:t>
      </w: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Правительства Новосибирской области от 01.12.2015 № 425-п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п р и к а з ы в а ю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: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приказ контрольного управления Новосибирской области от</w:t>
      </w:r>
      <w:r>
        <w:t xml:space="preserve"> 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17.03.2023 № 73-НПА «О создании общественного совета при контрольном управлении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следующее изменение: 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Положении об общественном совете при контрольном управлении Новосибирской области подпункт 3 пункта 9 признать утратившим силу. </w:t>
      </w:r>
    </w:p>
    <w:p>
      <w:pPr>
        <w:pStyle w:val="ConsPlusNormal"/>
      </w:pPr>
      <w:r/>
    </w:p>
    <w:p>
      <w:pPr>
        <w:pStyle w:val="Normal"/>
        <w:spacing w:before="0"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Начальник  управления</w:t>
        <w:tab/>
        <w:tab/>
        <w:tab/>
        <w:tab/>
        <w:t xml:space="preserve">                   </w:t>
        <w:tab/>
        <w:t xml:space="preserve">                             С.Л. Шарпф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ConsPlusNormal"/>
        <w:ind w:firstLine="540"/>
        <w:jc w:val="both"/>
      </w:pPr>
      <w:r/>
    </w:p>
    <w:p>
      <w:pPr>
        <w:pStyle w:val="ConsPlusNormal"/>
        <w:ind w:firstLine="540"/>
        <w:jc w:val="both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И.С. Королева</w:t>
      </w:r>
    </w:p>
    <w:p>
      <w:pPr>
        <w:pStyle w:val="Normal"/>
        <w:spacing w:before="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238 63 88</w:t>
      </w:r>
    </w:p>
    <w:sectPr>
      <w:type w:val="nextPage"/>
      <w:pgSz w:w="11906" w:h="16838"/>
      <w:pgMar w:top="1134" w:right="567" w:bottom="1134" w:left="1418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42"/>
    <w:qFormat/>
    <w:pPr>
      <w:widowControl/>
      <w:spacing w:before="0" w:after="200" w:line="276" w:lineRule="auto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66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link w:val="66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link w:val="66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link w:val="67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link w:val="67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link w:val="67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link w:val="67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67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link w:val="68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6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6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6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7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7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7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8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84"/>
    <w:uiPriority w:val="10"/>
    <w:qFormat/>
    <w:rPr>
      <w:sz w:val="48"/>
      <w:szCs w:val="48"/>
    </w:rPr>
  </w:style>
  <w:style w:type="character" w:styleId="SubtitleChar">
    <w:name w:val="Subtitle Char"/>
    <w:link w:val="686"/>
    <w:uiPriority w:val="11"/>
    <w:qFormat/>
    <w:rPr>
      <w:sz w:val="24"/>
      <w:szCs w:val="24"/>
    </w:rPr>
  </w:style>
  <w:style w:type="character" w:styleId="QuoteChar">
    <w:name w:val="Quote Char"/>
    <w:link w:val="688"/>
    <w:uiPriority w:val="29"/>
    <w:qFormat/>
    <w:rPr>
      <w:i/>
    </w:rPr>
  </w:style>
  <w:style w:type="character" w:styleId="IntenseQuoteChar">
    <w:name w:val="Intense Quote Char"/>
    <w:link w:val="690"/>
    <w:uiPriority w:val="30"/>
    <w:qFormat/>
    <w:rPr>
      <w:i/>
    </w:rPr>
  </w:style>
  <w:style w:type="character" w:styleId="HeaderChar">
    <w:name w:val="Header Char"/>
    <w:link w:val="692"/>
    <w:uiPriority w:val="99"/>
    <w:qFormat/>
  </w:style>
  <w:style w:type="character" w:styleId="FooterChar">
    <w:name w:val="Footer Char"/>
    <w:link w:val="694"/>
    <w:uiPriority w:val="99"/>
    <w:qFormat/>
  </w:style>
  <w:style w:type="character" w:styleId="CaptionChar">
    <w:name w:val="Caption Char"/>
    <w:link w:val="694"/>
    <w:uiPriority w:val="99"/>
    <w:qFormat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25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>
    <w:name w:val="Endnote Text Char"/>
    <w:link w:val="828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Style5">
    <w:name w:val="Основной шрифт абзаца"/>
    <w:link w:val="842"/>
    <w:uiPriority w:val="1"/>
    <w:unhideWhenUsed/>
    <w:qFormat/>
  </w:style>
  <w:style w:type="character" w:styleId="Style6">
    <w:name w:val="Нижний колонтитул Знак"/>
    <w:basedOn w:val="Style5"/>
    <w:link w:val="846"/>
    <w:uiPriority w:val="99"/>
    <w:qFormat/>
  </w:style>
  <w:style w:type="character" w:styleId="Style7">
    <w:name w:val="Текст выноски Знак"/>
    <w:link w:val="848"/>
    <w:uiPriority w:val="99"/>
    <w:semiHidden/>
    <w:qFormat/>
    <w:rPr>
      <w:rFonts w:ascii="Tahoma" w:hAnsi="Tahoma" w:cs="Tahoma"/>
      <w:sz w:val="16"/>
      <w:szCs w:val="16"/>
    </w:rPr>
  </w:style>
  <w:style w:type="character" w:styleId="Style8">
    <w:name w:val="Верхний колонтитул Знак"/>
    <w:basedOn w:val="Style5"/>
    <w:link w:val="851"/>
    <w:uiPriority w:val="99"/>
    <w:qFormat/>
  </w:style>
  <w:style w:type="character" w:styleId="Style9">
    <w:name w:val="Строгий"/>
    <w:link w:val="842"/>
    <w:uiPriority w:val="22"/>
    <w:qFormat/>
    <w:rPr>
      <w:b/>
      <w:bCs/>
    </w:rPr>
  </w:style>
  <w:style w:type="character" w:styleId="Style10">
    <w:name w:val="Гиперссылка"/>
    <w:link w:val="842"/>
    <w:uiPriority w:val="99"/>
    <w:unhideWhenUsed/>
    <w:qFormat/>
    <w:rPr>
      <w:color w:val="0000ff"/>
      <w:u w:val="single"/>
    </w:rPr>
  </w:style>
  <w:style w:type="character" w:styleId="DefaultParagraphFont" w:default="1">
    <w:name w:val="Default Paragraph Font"/>
    <w:uiPriority w:val="1"/>
    <w:semiHidden/>
    <w:unhideWhenUsed/>
    <w:qFormat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0"/>
      <w:contextualSpacing/>
    </w:pPr>
  </w:style>
  <w:style w:type="paragraph" w:styleId="NoSpacing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Title">
    <w:name w:val="Title"/>
    <w:basedOn w:val="Normal"/>
    <w:link w:val="68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link w:val="68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89"/>
    <w:uiPriority w:val="29"/>
    <w:qFormat/>
    <w:pPr>
      <w:ind w:left="720" w:right="720" w:firstLine="0"/>
    </w:pPr>
    <w:rPr>
      <w:i/>
    </w:rPr>
  </w:style>
  <w:style w:type="paragraph" w:styleId="IntenseQuote">
    <w:name w:val="Intense Quote"/>
    <w:basedOn w:val="Normal"/>
    <w:link w:val="6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HeaderandFooter">
    <w:name w:val="Header and Footer"/>
    <w:basedOn w:val="Normal"/>
    <w:qFormat/>
  </w:style>
  <w:style w:type="paragraph" w:styleId="Header">
    <w:name w:val="Header"/>
    <w:basedOn w:val="Normal"/>
    <w:link w:val="69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Footer">
    <w:name w:val="Footer"/>
    <w:basedOn w:val="Normal"/>
    <w:link w:val="69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Footnote">
    <w:name w:val="Footnote Text"/>
    <w:basedOn w:val="Normal"/>
    <w:link w:val="82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Endnote">
    <w:name w:val="Endnote Text"/>
    <w:basedOn w:val="Normal"/>
    <w:link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firstLine="0"/>
    </w:pPr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firstLine="0"/>
    </w:pPr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firstLine="0"/>
    </w:pPr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firstLine="0"/>
    </w:pPr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firstLine="0"/>
    </w:pPr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firstLine="0"/>
    </w:pPr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firstLine="0"/>
    </w:pPr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firstLine="0"/>
    </w:pPr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firstLine="0"/>
    </w:pPr>
  </w:style>
  <w:style w:type="paragraph" w:styleId="IndexHeading">
    <w:name w:val="Index Heading"/>
    <w:basedOn w:val="Heading"/>
  </w:style>
  <w:style w:type="paragraph" w:styleId="ContentsHeading">
    <w:name w:val="TOC Heading"/>
    <w:uiPriority w:val="39"/>
    <w:unhideWhenUsed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 w:afterAutospacing="0"/>
    </w:pPr>
  </w:style>
  <w:style w:type="paragraph" w:styleId="Style11">
    <w:name w:val="Нижний колонтитул"/>
    <w:basedOn w:val="Normal"/>
    <w:link w:val="847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Style12">
    <w:name w:val="Текст выноски"/>
    <w:basedOn w:val="Normal"/>
    <w:link w:val="849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Style13">
    <w:name w:val="Абзац списка"/>
    <w:basedOn w:val="Normal"/>
    <w:link w:val="842"/>
    <w:uiPriority w:val="34"/>
    <w:qFormat/>
    <w:pPr>
      <w:spacing w:before="0" w:after="200"/>
      <w:ind w:left="720" w:firstLine="0"/>
      <w:contextualSpacing/>
    </w:pPr>
  </w:style>
  <w:style w:type="paragraph" w:styleId="Style14">
    <w:name w:val="Верхний колонтитул"/>
    <w:basedOn w:val="Normal"/>
    <w:link w:val="852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Style15">
    <w:name w:val="Знак Знак Знак Знак"/>
    <w:basedOn w:val="Normal"/>
    <w:link w:val="842"/>
    <w:qFormat/>
    <w:pPr>
      <w:spacing w:before="0"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Normal">
    <w:name w:val="ConsPlusNormal"/>
    <w:link w:val="842"/>
    <w:qFormat/>
    <w:pPr>
      <w:widowControl/>
      <w:spacing w:before="0" w:after="0"/>
      <w:jc w:val="left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ConsPlusNonformat">
    <w:name w:val="ConsPlusNonformat"/>
    <w:link w:val="842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Style16">
    <w:name w:val="Рецензия"/>
    <w:link w:val="842"/>
    <w:uiPriority w:val="99"/>
    <w:semiHidden/>
    <w:qFormat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numbering" w:styleId="Style17">
    <w:name w:val="Нет списка"/>
    <w:link w:val="842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UKSIS</Company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Виктор Владимирович</dc:creator>
  <dc:description/>
  <dc:language>ru-RU</dc:language>
  <cp:lastModifiedBy/>
  <cp:revision>18</cp:revision>
  <dcterms:created xsi:type="dcterms:W3CDTF">2023-03-03T04:58:00Z</dcterms:created>
  <dcterms:modified xsi:type="dcterms:W3CDTF">2023-12-18T10:47:16Z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