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Normal"/>
        <w:jc w:val="center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 xml:space="preserve">З</w:t>
      </w:r>
      <w:r>
        <w:rPr>
          <w:b/>
          <w:bCs/>
          <w:sz w:val="26"/>
          <w:szCs w:val="26"/>
        </w:rPr>
        <w:t xml:space="preserve">аседани</w:t>
      </w:r>
      <w:r>
        <w:rPr>
          <w:b/>
          <w:bCs/>
          <w:sz w:val="26"/>
          <w:szCs w:val="26"/>
        </w:rPr>
        <w:t xml:space="preserve">е</w:t>
      </w:r>
      <w:r>
        <w:rPr>
          <w:b/>
          <w:bCs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комиссии по соблюдению требований к служебному поведению государственных гражданских служащих Новосибирской области и урегулированию конфликта интересов в контрольном управлении</w:t>
      </w:r>
      <w:r>
        <w:rPr>
          <w:b/>
          <w:sz w:val="26"/>
          <w:szCs w:val="26"/>
        </w:rPr>
      </w:r>
    </w:p>
    <w:p>
      <w:pPr>
        <w:pStyle w:val="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Новосибирской области</w:t>
      </w:r>
      <w:r>
        <w:rPr>
          <w:b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12 апреля 2024 года</w:t>
      </w:r>
      <w:r>
        <w:rPr>
          <w:b/>
          <w:sz w:val="26"/>
          <w:szCs w:val="26"/>
        </w:rPr>
      </w:r>
    </w:p>
    <w:p>
      <w:pPr>
        <w:pStyle w:val="Normal"/>
        <w:rPr>
          <w:i/>
          <w:color w:val="a6a6a6"/>
          <w:sz w:val="26"/>
          <w:szCs w:val="26"/>
        </w:rPr>
      </w:pPr>
      <w:r>
        <w:rPr>
          <w:i/>
          <w:color w:val="a6a6a6"/>
          <w:sz w:val="26"/>
          <w:szCs w:val="26"/>
        </w:rPr>
      </w:r>
    </w:p>
    <w:p>
      <w:pPr>
        <w:pStyle w:val="Title"/>
        <w:jc w:val="both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</w:r>
    </w:p>
    <w:p>
      <w:pPr>
        <w:pStyle w:val="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ПОВЕСТКА ДНЯ</w:t>
      </w:r>
      <w:r>
        <w:rPr>
          <w:b/>
          <w:sz w:val="26"/>
          <w:szCs w:val="26"/>
        </w:rPr>
        <w:t xml:space="preserve">:</w:t>
      </w:r>
      <w:r>
        <w:rPr>
          <w:b/>
          <w:sz w:val="26"/>
          <w:szCs w:val="26"/>
        </w:rPr>
      </w:r>
    </w:p>
    <w:p>
      <w:pPr>
        <w:pStyle w:val="Normal"/>
        <w:ind w:firstLine="709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ind w:firstLine="709"/>
        <w:jc w:val="both"/>
      </w:pPr>
      <w:r>
        <w:rPr>
          <w:sz w:val="26"/>
          <w:szCs w:val="26"/>
        </w:rPr>
        <w:t xml:space="preserve">1. Рассмотрение уведомления государственного гражданского служащего контрольного управления Новосибирской области </w:t>
      </w:r>
      <w:r>
        <w:rPr>
          <w:bCs/>
          <w:sz w:val="26"/>
          <w:szCs w:val="26"/>
        </w:rPr>
        <w:t xml:space="preserve">о возникновении личной заинтересованности при исполнении должностных обязанностей, которая приводит или может привести</w:t>
      </w:r>
      <w:r>
        <w:rPr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к конфликту интересов;</w:t>
      </w:r>
      <w:r>
        <w:rPr>
          <w:sz w:val="26"/>
          <w:szCs w:val="26"/>
        </w:rPr>
        <w:t xml:space="preserve"> 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 Рассмотрение </w:t>
      </w:r>
      <w:r>
        <w:rPr>
          <w:sz w:val="26"/>
          <w:szCs w:val="26"/>
        </w:rPr>
        <w:t xml:space="preserve">проекта </w:t>
      </w:r>
      <w:r>
        <w:rPr>
          <w:sz w:val="26"/>
          <w:szCs w:val="26"/>
        </w:rPr>
        <w:t xml:space="preserve">карты коррупционных рисков контрольного управления Новосибирской области.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 ИТОГАМ ЗАСЕДАНИЯ КОМИССИИ </w:t>
      </w:r>
      <w:r>
        <w:rPr>
          <w:b/>
          <w:sz w:val="26"/>
          <w:szCs w:val="26"/>
        </w:rPr>
      </w:r>
    </w:p>
    <w:p>
      <w:pPr>
        <w:pStyle w:val="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ПРИНЯТЫ</w:t>
      </w:r>
      <w:r>
        <w:rPr>
          <w:b/>
          <w:sz w:val="26"/>
          <w:szCs w:val="26"/>
        </w:rPr>
        <w:t xml:space="preserve"> СЛЕДУЮЩИЕ</w:t>
      </w:r>
      <w:r>
        <w:rPr>
          <w:b/>
          <w:sz w:val="26"/>
          <w:szCs w:val="26"/>
        </w:rPr>
        <w:t xml:space="preserve"> РЕШЕНИЯ:</w:t>
      </w:r>
    </w:p>
    <w:p>
      <w:pPr>
        <w:pStyle w:val="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UserStyle_7"/>
        <w:numPr>
          <w:numId w:val="3"/>
          <w:ilvl w:val="0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Признать, что при исполнении гражданским служащим должностных обязанностей конфликт интересов отсутств</w:t>
      </w:r>
      <w:r>
        <w:rPr>
          <w:sz w:val="26"/>
          <w:szCs w:val="26"/>
        </w:rPr>
        <w:t xml:space="preserve">овал</w:t>
      </w:r>
      <w:r>
        <w:rPr>
          <w:sz w:val="26"/>
          <w:szCs w:val="26"/>
        </w:rPr>
        <w:t xml:space="preserve">. </w:t>
      </w:r>
      <w:r>
        <w:rPr>
          <w:sz w:val="26"/>
          <w:szCs w:val="26"/>
        </w:rPr>
      </w:r>
    </w:p>
    <w:p>
      <w:pPr>
        <w:pStyle w:val="UserStyle_7"/>
        <w:numPr>
          <w:numId w:val="3"/>
          <w:ilvl w:val="0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Рекомендовать</w:t>
      </w:r>
      <w:r>
        <w:rPr>
          <w:sz w:val="26"/>
          <w:szCs w:val="26"/>
        </w:rPr>
        <w:t xml:space="preserve">:</w:t>
      </w:r>
      <w:r>
        <w:rPr>
          <w:sz w:val="26"/>
          <w:szCs w:val="26"/>
        </w:rPr>
        <w:t xml:space="preserve"> направить </w:t>
      </w:r>
      <w:r>
        <w:rPr>
          <w:sz w:val="26"/>
          <w:szCs w:val="26"/>
        </w:rPr>
        <w:t xml:space="preserve">в адрес учреждения </w:t>
      </w:r>
      <w:r>
        <w:rPr>
          <w:sz w:val="26"/>
          <w:szCs w:val="26"/>
        </w:rPr>
        <w:t xml:space="preserve">разъясняющее письмо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разработать шаблон </w:t>
      </w:r>
      <w:r>
        <w:rPr>
          <w:sz w:val="26"/>
          <w:szCs w:val="26"/>
        </w:rPr>
        <w:t xml:space="preserve">ответа</w:t>
      </w:r>
      <w:r>
        <w:rPr>
          <w:sz w:val="26"/>
          <w:szCs w:val="26"/>
        </w:rPr>
        <w:t xml:space="preserve"> на </w:t>
      </w:r>
      <w:r>
        <w:rPr>
          <w:sz w:val="26"/>
          <w:szCs w:val="26"/>
        </w:rPr>
        <w:t xml:space="preserve">письма </w:t>
      </w:r>
      <w:r>
        <w:rPr>
          <w:sz w:val="26"/>
          <w:szCs w:val="26"/>
        </w:rPr>
        <w:t xml:space="preserve">учреждени</w:t>
      </w:r>
      <w:r>
        <w:rPr>
          <w:sz w:val="26"/>
          <w:szCs w:val="26"/>
        </w:rPr>
        <w:t xml:space="preserve">й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</w:p>
    <w:p>
      <w:pPr>
        <w:pStyle w:val="UserStyle_7"/>
        <w:numPr>
          <w:numId w:val="3"/>
          <w:ilvl w:val="0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Утвердить карту коррупционных рисков управления</w:t>
      </w:r>
      <w:r>
        <w:rPr>
          <w:sz w:val="26"/>
          <w:szCs w:val="26"/>
        </w:rPr>
        <w:t xml:space="preserve">.</w:t>
      </w:r>
    </w:p>
    <w:sectPr>
      <w:headerReference w:type="default" r:id="rId7"/>
      <w:headerReference w:type="first" r:id="rId8"/>
      <w:type w:val="nextPage"/>
      <w:pgSz w:w="11906" w:h="16838"/>
      <w:pgMar w:top="1134" w:right="567" w:bottom="1134" w:left="1418" w:header="709" w:footer="709" w:gutter="0"/>
      <w:cols w:space="708"/>
      <w:docGrid w:linePitch="36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Verdana">
    <w:panose1 w:val="020B0604030504040204"/>
  </w:font>
  <w:font w:name="Tahoma">
    <w:panose1 w:val="020B0604030504040204"/>
  </w:font>
  <w:font w:name="Courier New">
    <w:panose1 w:val="02070309020205020404"/>
  </w:font>
  <w:font w:name="Cambria">
    <w:panose1 w:val="02040503050406030204"/>
  </w:font>
  <w:font w:name="Times New Roman">
    <w:panose1 w:val="02020603050405020304"/>
  </w:font>
  <w:font w:name="Calibri">
    <w:panose1 w:val="020F0502020204030204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PAGE   \* MERGEFORMAT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 xml:space="preserve">2</w:t>
    </w:r>
    <w:r>
      <w:rPr>
        <w:sz w:val="20"/>
        <w:szCs w:val="20"/>
      </w:rPr>
      <w:fldChar w:fldCharType="end"/>
    </w:r>
    <w:r>
      <w:rPr>
        <w:sz w:val="20"/>
        <w:szCs w:val="20"/>
      </w:rPr>
    </w:r>
  </w:p>
  <w:p>
    <w:pPr>
      <w:pStyle w:val="Header"/>
      <w:jc w:val="center"/>
      <w:rPr>
        <w:color w:val="ffffff"/>
        <w:sz w:val="20"/>
        <w:szCs w:val="20"/>
      </w:rPr>
    </w:pPr>
    <w:r>
      <w:rPr>
        <w:color w:val="ffffff"/>
        <w:sz w:val="20"/>
        <w:szCs w:val="20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jc w:val="center"/>
      <w:rPr>
        <w:sz w:val="20"/>
        <w:szCs w:val="20"/>
      </w:rPr>
    </w:pPr>
    <w:r>
      <w:rPr>
        <w:sz w:val="20"/>
        <w:szCs w:val="20"/>
      </w:rPr>
    </w:r>
  </w:p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90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62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34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06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78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50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22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94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660" w:hanging="180"/>
      </w:pPr>
    </w:lvl>
  </w:abstractNum>
  <w:abstractNum w:abstractNumId="1">
    <w:multiLevelType w:val="hybridMultilevel"/>
    <w:lvl w:ilvl="0">
      <w:start w:val="1"/>
      <w:numFmt w:val="decimal"/>
      <w:suff w:val="space"/>
      <w:lvlText w:val="%1."/>
      <w:lvlJc w:val="left"/>
      <w:pPr>
        <w:pStyle w:val="Normal"/>
        <w:ind w:left="7510" w:hanging="705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7885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8605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9325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10045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10765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11485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12205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12925" w:hanging="180"/>
      </w:pPr>
    </w:lvl>
  </w:abstractNum>
  <w:abstractNum w:abstractNumId="2">
    <w:multiLevelType w:val="hybridMultilevel"/>
    <w:lvl w:ilvl="0">
      <w:start w:val="1"/>
      <w:numFmt w:val="decimal"/>
      <w:suff w:val="space"/>
      <w:lvlText w:val="%1."/>
      <w:lvlJc w:val="left"/>
      <w:pPr>
        <w:pStyle w:val="Normal"/>
        <w:ind w:left="1069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789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9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9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9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9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9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9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9" w:hanging="180"/>
      </w:pPr>
    </w:lvl>
  </w:abstractNum>
  <w:abstractNum w:abstractNumId="3">
    <w:multiLevelType w:val="hybridMultilevel"/>
    <w:lvl w:ilvl="0">
      <w:start w:val="1"/>
      <w:numFmt w:val="bullet"/>
      <w:pStyle w:val="UserStyle_10"/>
      <w:suff w:val="tab"/>
      <w:lvlText w:val=""/>
      <w:lvlJc w:val="left"/>
      <w:pPr>
        <w:pStyle w:val="Normal"/>
        <w:tabs>
          <w:tab w:val="num" w:pos="709" w:leader="none"/>
        </w:tabs>
        <w:ind w:left="709" w:hanging="284"/>
      </w:pPr>
      <w:rPr>
        <w:rFonts w:ascii="Symbol" w:hAnsi="Symbol"/>
        <w:color w:val="000000"/>
      </w:rPr>
    </w:lvl>
    <w:lvl w:ilvl="1">
      <w:start w:val="1"/>
      <w:numFmt w:val="decimal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decimal"/>
      <w:suff w:val="tab"/>
      <w:lvlText w:val="%3."/>
      <w:lvlJc w:val="left"/>
      <w:pPr>
        <w:pStyle w:val="Normal"/>
        <w:tabs>
          <w:tab w:val="num" w:pos="2160" w:leader="none"/>
        </w:tabs>
        <w:ind w:left="2160" w:hanging="36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decimal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decimal"/>
      <w:suff w:val="tab"/>
      <w:lvlText w:val="%6."/>
      <w:lvlJc w:val="left"/>
      <w:pPr>
        <w:pStyle w:val="Normal"/>
        <w:tabs>
          <w:tab w:val="num" w:pos="4320" w:leader="none"/>
        </w:tabs>
        <w:ind w:left="4320" w:hanging="36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decimal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decimal"/>
      <w:suff w:val="tab"/>
      <w:lvlText w:val="%9."/>
      <w:lvlJc w:val="left"/>
      <w:pPr>
        <w:pStyle w:val="Normal"/>
        <w:tabs>
          <w:tab w:val="num" w:pos="6480" w:leader="none"/>
        </w:tabs>
        <w:ind w:left="6480" w:hanging="360"/>
      </w:pPr>
    </w:lvl>
  </w:abstractNum>
  <w:abstractNum w:abstractNumId="4">
    <w:multiLevelType w:val="hybridMultilevel"/>
    <w:lvl w:ilvl="0">
      <w:start w:val="3"/>
      <w:numFmt w:val="decimal"/>
      <w:suff w:val="tab"/>
      <w:lvlText w:val="%1."/>
      <w:lvlJc w:val="left"/>
      <w:pPr>
        <w:pStyle w:val="Normal"/>
        <w:ind w:left="1069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789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9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9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9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9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9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9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9" w:hanging="180"/>
      </w:pPr>
    </w:lvl>
  </w:abstractNum>
  <w:num w:numId="1">
    <w:abstractNumId w:val="0"/>
  </w:num>
  <w:num w:numId="2">
    <w:abstractNumId w:val="3"/>
    <w:lvlOverride w:ilvl="0">
      <w:startOverride w:val="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Calibri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rFonts w:ascii="Times New Roman" w:hAnsi="Times New Roman" w:eastAsia="Times New Roman"/>
      <w:sz w:val="24"/>
      <w:szCs w:val="24"/>
      <w:lang w:val="ru-RU" w:eastAsia="ru-RU" w:bidi="ar-SA"/>
    </w:rPr>
  </w:style>
  <w:style w:type="paragraph" w:styleId="Heading1">
    <w:name w:val="Заголовок 1"/>
    <w:basedOn w:val="Normal"/>
    <w:next w:val="Normal"/>
    <w:link w:val="UserStyle_0"/>
    <w:uiPriority w:val="9"/>
    <w:qFormat/>
    <w:pPr>
      <w:keepNext/>
      <w:spacing w:before="240" w:after="60"/>
      <w:outlineLvl w:val="0"/>
    </w:pPr>
    <w:rPr>
      <w:rFonts w:ascii="Cambria" w:hAnsi="Cambria" w:eastAsia="Times New Roman"/>
      <w:b/>
      <w:bCs/>
      <w:sz w:val="32"/>
      <w:szCs w:val="32"/>
      <w:lang w:val="en-US" w:eastAsia="en-US" w:bidi="en-US"/>
    </w:rPr>
  </w:style>
  <w:style w:type="character" w:styleId="NormalCharacter">
    <w:name w:val="Основной шрифт абзаца"/>
    <w:next w:val="NormalCharacter"/>
    <w:link w:val="Normal"/>
    <w:uiPriority w:val="1"/>
    <w:semiHidden/>
    <w:unhideWhenUsed/>
  </w:style>
  <w:style w:type="table" w:styleId="TableNormal">
    <w:name w:val="Обычная таблица"/>
    <w:next w:val="TableNormal"/>
    <w:link w:val="Normal"/>
    <w:uiPriority w:val="99"/>
    <w:semiHidden/>
    <w:unhideWhenUsed/>
  </w:style>
  <w:style w:type="numbering" w:styleId="NormalList">
    <w:name w:val="Нет списка"/>
    <w:next w:val="NormalList"/>
    <w:link w:val="Normal"/>
    <w:uiPriority w:val="99"/>
    <w:semiHidden/>
    <w:unhideWhenUsed/>
  </w:style>
  <w:style w:type="paragraph" w:styleId="BodyText">
    <w:name w:val="Основной текст"/>
    <w:basedOn w:val="Normal"/>
    <w:next w:val="BodyText"/>
    <w:link w:val="UserStyle_1"/>
    <w:pPr>
      <w:jc w:val="both"/>
    </w:pPr>
  </w:style>
  <w:style w:type="character" w:styleId="UserStyle_1">
    <w:name w:val="Основной текст Знак"/>
    <w:next w:val="UserStyle_1"/>
    <w:link w:val="BodyText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Title">
    <w:name w:val="Заголовок"/>
    <w:basedOn w:val="Normal"/>
    <w:next w:val="Title"/>
    <w:link w:val="UserStyle_2"/>
    <w:qFormat/>
    <w:pPr>
      <w:jc w:val="center"/>
    </w:pPr>
    <w:rPr>
      <w:b/>
      <w:bCs/>
      <w:sz w:val="36"/>
      <w:szCs w:val="36"/>
    </w:rPr>
  </w:style>
  <w:style w:type="character" w:styleId="UserStyle_2">
    <w:name w:val="Заголовок Знак"/>
    <w:next w:val="UserStyle_2"/>
    <w:link w:val="Title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styleId="UserStyle_3">
    <w:name w:val="Body Text1"/>
    <w:basedOn w:val="Normal"/>
    <w:next w:val="UserStyle_3"/>
    <w:link w:val="Normal"/>
    <w:pPr>
      <w:jc w:val="both"/>
    </w:pPr>
    <w:rPr>
      <w:sz w:val="28"/>
      <w:szCs w:val="28"/>
    </w:rPr>
  </w:style>
  <w:style w:type="paragraph" w:styleId="UserStyle_4">
    <w:name w:val="ConsPlusNonformat"/>
    <w:next w:val="UserStyle_4"/>
    <w:link w:val="Normal"/>
    <w:pPr>
      <w:widowControl w:val="off"/>
    </w:pPr>
    <w:rPr>
      <w:rFonts w:ascii="Courier New" w:hAnsi="Courier New" w:eastAsia="Times New Roman" w:cs="Courier New"/>
      <w:lang w:val="ru-RU" w:eastAsia="ru-RU" w:bidi="ar-SA"/>
    </w:rPr>
  </w:style>
  <w:style w:type="paragraph" w:styleId="Acetate">
    <w:name w:val="Текст выноски"/>
    <w:basedOn w:val="Normal"/>
    <w:next w:val="Acetate"/>
    <w:link w:val="UserStyle_5"/>
    <w:uiPriority w:val="99"/>
    <w:semiHidden/>
    <w:unhideWhenUsed/>
    <w:rPr>
      <w:rFonts w:ascii="Tahoma" w:hAnsi="Tahoma" w:cs="Tahoma"/>
      <w:sz w:val="16"/>
      <w:szCs w:val="16"/>
    </w:rPr>
  </w:style>
  <w:style w:type="character" w:styleId="UserStyle_5">
    <w:name w:val="Текст выноски Знак"/>
    <w:next w:val="UserStyle_5"/>
    <w:link w:val="Acetate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table" w:styleId="TableGrid">
    <w:name w:val="Сетка таблицы"/>
    <w:basedOn w:val="TableNormal"/>
    <w:next w:val="TableGrid"/>
    <w:link w:val="Normal"/>
    <w:uiPriority w:val="59"/>
    <w:pPr>
      <w:spacing w:after="0" w:line="240" w:lineRule="auto"/>
    </w:pPr>
    <w:rPr>
      <w:rFonts w:cs="Times New Roman"/>
      <w:lang w:val="en-US" w:bidi="en-US"/>
    </w:rPr>
  </w:style>
  <w:style w:type="character" w:styleId="UserStyle_0">
    <w:name w:val="Заголовок 1 Знак"/>
    <w:next w:val="UserStyle_0"/>
    <w:link w:val="Heading1"/>
    <w:uiPriority w:val="9"/>
    <w:rPr>
      <w:rFonts w:ascii="Cambria" w:hAnsi="Cambria" w:eastAsia="Times New Roman" w:cs="Times New Roman"/>
      <w:b/>
      <w:bCs/>
      <w:sz w:val="32"/>
      <w:szCs w:val="32"/>
      <w:lang w:val="en-US" w:bidi="en-US"/>
    </w:rPr>
  </w:style>
  <w:style w:type="character" w:styleId="UserStyle_6">
    <w:name w:val="blk"/>
    <w:basedOn w:val="NormalCharacter"/>
    <w:next w:val="UserStyle_6"/>
    <w:link w:val="Normal"/>
  </w:style>
  <w:style w:type="paragraph" w:styleId="UserStyle_7">
    <w:name w:val="ConsPlusNormal"/>
    <w:next w:val="UserStyle_7"/>
    <w:link w:val="Normal"/>
    <w:rPr>
      <w:rFonts w:ascii="Times New Roman" w:hAnsi="Times New Roman"/>
      <w:sz w:val="28"/>
      <w:szCs w:val="28"/>
      <w:lang w:val="ru-RU" w:eastAsia="en-US" w:bidi="ar-SA"/>
    </w:rPr>
  </w:style>
  <w:style w:type="paragraph" w:styleId="Header">
    <w:name w:val="Верхний колонтитул"/>
    <w:basedOn w:val="Normal"/>
    <w:next w:val="Header"/>
    <w:link w:val="UserStyle_8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UserStyle_8">
    <w:name w:val="Верхний колонтитул Знак"/>
    <w:next w:val="UserStyle_8"/>
    <w:link w:val="Header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Footer">
    <w:name w:val="Нижний колонтитул"/>
    <w:basedOn w:val="Normal"/>
    <w:next w:val="Footer"/>
    <w:link w:val="UserStyle_9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UserStyle_9">
    <w:name w:val="Нижний колонтитул Знак"/>
    <w:next w:val="UserStyle_9"/>
    <w:link w:val="Footer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HtmlNormal">
    <w:name w:val="Обычный (веб)"/>
    <w:basedOn w:val="Normal"/>
    <w:next w:val="HtmlNormal"/>
    <w:link w:val="Normal"/>
    <w:semiHidden/>
    <w:unhideWhenUsed/>
    <w:pPr>
      <w:spacing w:before="240" w:after="240"/>
    </w:pPr>
  </w:style>
  <w:style w:type="paragraph" w:styleId="UserStyle_10">
    <w:name w:val="Знак Знак Знак Знак"/>
    <w:basedOn w:val="Normal"/>
    <w:next w:val="UserStyle_10"/>
    <w:link w:val="Normal"/>
    <w:semiHidden/>
    <w:pPr>
      <w:numPr>
        <w:numId w:val="2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User">
    <w:name w:val="Без интервала"/>
    <w:next w:val="User"/>
    <w:link w:val="Normal"/>
    <w:uiPriority w:val="1"/>
    <w:qFormat/>
    <w:rPr>
      <w:sz w:val="22"/>
      <w:szCs w:val="22"/>
      <w:lang w:val="ru-RU" w:eastAsia="en-US" w:bidi="ar-SA"/>
    </w:rPr>
  </w:style>
  <w:style w:type="character" w:styleId="Hyperlink">
    <w:name w:val="Гиперссылка"/>
    <w:next w:val="Hyperlink"/>
    <w:link w:val="Normal"/>
    <w:uiPriority w:val="99"/>
    <w:semiHidden/>
    <w:unhideWhenUsed/>
    <w:rPr>
      <w:rFonts w:ascii="Verdana" w:hAnsi="Verdana"/>
      <w:color w:val="0000ff"/>
      <w:u w:val="single"/>
      <w:lang w:val="en-US" w:eastAsia="en-US" w:bidi="ar-SA"/>
    </w:rPr>
  </w:style>
  <w:style w:type="paragraph" w:styleId="179">
    <w:name w:val="Абзац списка"/>
    <w:basedOn w:val="Normal"/>
    <w:next w:val="179"/>
    <w:link w:val="Normal"/>
    <w:uiPriority w:val="34"/>
    <w:qFormat/>
    <w:pPr>
      <w:ind w:left="720" w:firstLine="709"/>
      <w:contextualSpacing/>
      <w:jc w:val="both"/>
    </w:pPr>
    <w:rPr>
      <w:rFonts w:ascii="Calibri" w:hAnsi="Calibri" w:eastAsia="Calibri"/>
      <w:sz w:val="22"/>
      <w:szCs w:val="22"/>
      <w:lang w:eastAsia="en-US"/>
    </w:rPr>
  </w:style>
  <w:style w:type="character" w:styleId="AnnotationReference">
    <w:name w:val="Знак примечания"/>
    <w:next w:val="AnnotationReference"/>
    <w:link w:val="Normal"/>
    <w:uiPriority w:val="99"/>
    <w:semiHidden/>
    <w:unhideWhenUsed/>
    <w:rPr>
      <w:sz w:val="16"/>
      <w:szCs w:val="16"/>
    </w:rPr>
  </w:style>
  <w:style w:type="paragraph" w:styleId="AnnotationText">
    <w:name w:val="Текст примечания"/>
    <w:basedOn w:val="Normal"/>
    <w:next w:val="AnnotationText"/>
    <w:link w:val="UserStyle_11"/>
    <w:uiPriority w:val="99"/>
    <w:semiHidden/>
    <w:unhideWhenUsed/>
    <w:rPr>
      <w:sz w:val="20"/>
      <w:szCs w:val="20"/>
    </w:rPr>
  </w:style>
  <w:style w:type="character" w:styleId="UserStyle_11">
    <w:name w:val="Текст примечания Знак"/>
    <w:next w:val="UserStyle_11"/>
    <w:link w:val="AnnotationText"/>
    <w:uiPriority w:val="99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AnnotationSubject">
    <w:name w:val="Тема примечания"/>
    <w:basedOn w:val="AnnotationText"/>
    <w:next w:val="AnnotationText"/>
    <w:link w:val="UserStyle_12"/>
    <w:uiPriority w:val="99"/>
    <w:semiHidden/>
    <w:unhideWhenUsed/>
    <w:rPr>
      <w:b/>
      <w:bCs/>
    </w:rPr>
  </w:style>
  <w:style w:type="character" w:styleId="UserStyle_12">
    <w:name w:val="Тема примечания Знак"/>
    <w:next w:val="UserStyle_12"/>
    <w:link w:val="AnnotationSubject"/>
    <w:uiPriority w:val="99"/>
    <w:semiHidden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paragraph" w:styleId="178">
    <w:name w:val="Рецензия"/>
    <w:next w:val="178"/>
    <w:link w:val="Normal"/>
    <w:hidden/>
    <w:uiPriority w:val="99"/>
    <w:semiHidden/>
    <w:rPr>
      <w:rFonts w:ascii="Times New Roman" w:hAnsi="Times New Roman" w:eastAsia="Times New Roman"/>
      <w:sz w:val="24"/>
      <w:szCs w:val="24"/>
      <w:lang w:val="ru-RU" w:eastAsia="ru-RU" w:bidi="ar-SA"/>
    </w:rPr>
  </w:style>
  <w:style w:type="character" w:styleId="UserStyle_13">
    <w:name w:val="gwt-inlinelabel"/>
    <w:next w:val="UserStyle_13"/>
    <w:link w:val="Normal"/>
  </w:style>
  <w:style w:type="character" w:styleId="UserStyle_14">
    <w:name w:val="Основной текст_"/>
    <w:next w:val="UserStyle_14"/>
    <w:link w:val="UserStyle_15"/>
    <w:rPr>
      <w:rFonts w:ascii="Times New Roman" w:hAnsi="Times New Roman" w:eastAsia="Times New Roman"/>
      <w:sz w:val="28"/>
      <w:szCs w:val="28"/>
      <w:shd w:val="clear" w:color="auto" w:fill="ffffff"/>
    </w:rPr>
  </w:style>
  <w:style w:type="paragraph" w:styleId="UserStyle_15">
    <w:name w:val="Основной текст1"/>
    <w:basedOn w:val="Normal"/>
    <w:next w:val="UserStyle_15"/>
    <w:link w:val="UserStyle_14"/>
    <w:pPr>
      <w:widowControl w:val="off"/>
      <w:shd w:val="clear" w:color="auto" w:fill="ffffff"/>
      <w:spacing w:before="360" w:after="720" w:line="0" w:lineRule="atLeast"/>
      <w:jc w:val="center"/>
    </w:pPr>
    <w:rPr>
      <w:sz w:val="28"/>
      <w:szCs w:val="2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header" Target="header1.xml" /><Relationship Id="rId8" Type="http://schemas.openxmlformats.org/officeDocument/2006/relationships/header" Target="header2.xml" /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haracters>793</Characters>
  <CharactersWithSpaces>931</CharactersWithSpaces>
  <Company>АГНОиПНО</Company>
  <DocSecurity>0</DocSecurity>
  <HyperlinksChanged>false</HyperlinksChanged>
  <Lines>6</Lines>
  <Pages>1</Pages>
  <Paragraphs>1</Paragraphs>
  <ScaleCrop>false</ScaleCrop>
  <SharedDoc>false</SharedDoc>
  <Template>Normal</Template>
  <Words>139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Королева Ирина Сергеевна</dc:creator>
  <cp:lastModifiedBy>Королева Ирина Сергеевна</cp:lastModifiedBy>
  <cp:revision>10</cp:revision>
  <dcterms:created xsi:type="dcterms:W3CDTF">2024-04-25T04:59:00Z</dcterms:created>
  <dcterms:modified xsi:type="dcterms:W3CDTF">2024-04-25T05:10:00Z</dcterms:modified>
  <cp:version>1048576</cp:version>
</cp:coreProperties>
</file>