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ge">
                  <wp:posOffset>467995</wp:posOffset>
                </wp:positionV>
                <wp:extent cx="3110865" cy="252095"/>
                <wp:effectExtent l="0" t="0" r="0" b="0"/>
                <wp:wrapNone/>
                <wp:docPr id="1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99808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0863" cy="25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true;mso-position-horizontal-relative:page;margin-left:316.35pt;mso-position-horizontal:absolute;mso-position-vertical-relative:page;margin-top:36.8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>
      <w:pPr>
        <w:pStyle w:val="805"/>
        <w:tabs>
          <w:tab w:val="clear" w:pos="4153" w:leader="none"/>
          <w:tab w:val="clear" w:pos="8306" w:leader="none"/>
        </w:tabs>
      </w:pPr>
    </w:p>
    <w:p>
      <w:pPr>
        <w:pStyle w:val="721"/>
        <w:widowControl w:val="off"/>
        <w:tabs>
          <w:tab w:val="clear" w:pos="708" w:leader="none"/>
          <w:tab w:val="left" w:pos="709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Об осуществлении учредительского контроля в случае передачи подведомственными учреждениями уполномоченному органу полномочий по ведению бухгалтерского (бюджетного) учета, составлению и предоставлению бухгалтерской (финансовой) или бюджетной отчетности 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21"/>
        <w:widowControl w:val="off"/>
        <w:tabs>
          <w:tab w:val="clear" w:pos="708" w:leader="none"/>
          <w:tab w:val="left" w:pos="709" w:leader="none"/>
        </w:tabs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721"/>
        <w:widowControl w:val="off"/>
        <w:tabs>
          <w:tab w:val="clear" w:pos="708" w:leader="none"/>
          <w:tab w:val="left" w:pos="709" w:leader="none"/>
        </w:tabs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05"/>
        <w:tabs>
          <w:tab w:val="clear" w:pos="4153" w:leader="none"/>
          <w:tab w:val="clear" w:pos="8306" w:leader="none"/>
        </w:tabs>
        <w:ind w:firstLine="709"/>
        <w:jc w:val="both"/>
        <w:rPr>
          <w:color w:val="000000" w:themeColor="text1"/>
        </w:rPr>
      </w:pPr>
      <w:r>
        <w:t xml:space="preserve">Контрольное управление Новосиб</w:t>
      </w:r>
      <w:r>
        <w:rPr>
          <w:color w:val="000000" w:themeColor="text1"/>
        </w:rPr>
        <w:t xml:space="preserve">ирской области</w:t>
      </w:r>
      <w:r>
        <w:t xml:space="preserve"> по вопросу осуществления учредительского контроля в случае передачи подведомственными</w:t>
      </w:r>
      <w:r>
        <w:rPr>
          <w:color w:val="000000" w:themeColor="text1"/>
        </w:rPr>
        <w:t xml:space="preserve"> учреждениями уполномоченному органу полномочий по ведению бухгалтерского (бюджетного) учета, составлению и предоставлению бухгалтерской (финансовой) или бюджетной отчетности, поясняет следующее.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Согласно Порядку осуществления областными исполнительными органами го</w:t>
      </w:r>
      <w:r>
        <w:rPr>
          <w:color w:val="000000" w:themeColor="text1"/>
          <w:szCs w:val="28"/>
        </w:rPr>
        <w:t xml:space="preserve">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</w:t>
      </w:r>
      <w:r>
        <w:rPr>
          <w:color w:val="000000" w:themeColor="text1"/>
          <w:szCs w:val="28"/>
        </w:rPr>
        <w:t xml:space="preserve"> области, утвержденному постановлением Правительства Новосибирской области от 21.03.2017 № 112-п, предметом контроля, проводимого в отношении государственных учреждений Новосибирской области, является в том числе организация и осуществление бухгалтерского </w:t>
      </w:r>
      <w:r>
        <w:rPr>
          <w:color w:val="000000" w:themeColor="text1"/>
        </w:rPr>
        <w:t xml:space="preserve">(бюджетного) </w:t>
      </w:r>
      <w:r>
        <w:rPr>
          <w:color w:val="000000" w:themeColor="text1"/>
          <w:szCs w:val="28"/>
        </w:rPr>
        <w:t xml:space="preserve">учета, составление и представление бухгалтерской (финансовой)</w:t>
      </w:r>
      <w:r>
        <w:rPr>
          <w:color w:val="000000" w:themeColor="text1"/>
        </w:rPr>
        <w:t xml:space="preserve"> или бюджетной </w:t>
      </w:r>
      <w:r>
        <w:rPr>
          <w:color w:val="000000" w:themeColor="text1"/>
          <w:szCs w:val="28"/>
        </w:rPr>
        <w:t xml:space="preserve">отчетности.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При передаче </w:t>
      </w:r>
      <w:r>
        <w:rPr>
          <w:color w:val="000000" w:themeColor="text1"/>
        </w:rPr>
        <w:t xml:space="preserve">полномочий по ведению бухгалтерского (бюджетного) учета, составлению и предоставлению бухгалтерской (финансовой) или бюджетной отчетности</w:t>
      </w:r>
      <w:r>
        <w:rPr>
          <w:color w:val="000000" w:themeColor="text1"/>
          <w:szCs w:val="28"/>
        </w:rPr>
        <w:t xml:space="preserve"> государственному казенному учреждению Новосибирской области «Центр бухгалтерского учета» (дал</w:t>
      </w:r>
      <w:r>
        <w:rPr>
          <w:color w:val="000000" w:themeColor="text1"/>
          <w:szCs w:val="28"/>
        </w:rPr>
        <w:t xml:space="preserve">ее - уполномоченная организация) учреждения, подведомственные областным исполнительным органам государственной власти Новосибирской области (далее - субъекты централизованного учета), при взаимодействии с уполномоченной  организацией обязаны руководствоват</w:t>
      </w:r>
      <w:r>
        <w:rPr>
          <w:color w:val="000000" w:themeColor="text1"/>
          <w:szCs w:val="28"/>
        </w:rPr>
        <w:t xml:space="preserve">ься требованиями законодательства о ведении бухгалтерского (бюджетного) учета, положения об организации осуществления централизуемых полномочий через государственное казенное учреждение Новосибирской области «Центр бухгалтерского учета» (далее - Положение)</w:t>
      </w:r>
      <w:r>
        <w:rPr>
          <w:rStyle w:val="769"/>
          <w:color w:val="000000" w:themeColor="text1"/>
          <w:szCs w:val="28"/>
        </w:rPr>
        <w:footnoteReference w:id="2"/>
      </w:r>
      <w:r>
        <w:rPr>
          <w:color w:val="000000" w:themeColor="text1"/>
          <w:szCs w:val="28"/>
        </w:rPr>
        <w:t xml:space="preserve">; единой учетной политикой, утвержденной приказом министерства финансов и налоговой политики Новосибирской области от 19.08.2020 № 69-НПА «О Единой учетной политике» (далее-Учетная политика)</w:t>
      </w:r>
      <w:r>
        <w:rPr>
          <w:szCs w:val="28"/>
        </w:rPr>
        <w:t xml:space="preserve">, </w:t>
      </w:r>
      <w:r>
        <w:rPr>
          <w:color w:val="000000" w:themeColor="text1"/>
          <w:szCs w:val="28"/>
        </w:rPr>
        <w:t xml:space="preserve">приказом  государственного казенного учреждения Новосибирской области «Центр бухгалтерского учета» от 01.08.2024 № 21/2 «О единой учетной политике».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пунктом 10 Положения субъекты централизованного учета несут ответственность за: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1) законность совершаемых хозяйственных операций;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2) своевременное представление в уполномоченную организацию первичных учетных документов, необходимых для исполнения централизуемых полномочий, в сроки, установленные положениями единой учетной политики;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3) достоверность передаваемых документов (сведений);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4) надлежащее оформление и составление первичных учетных документов;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5) идентичность электронных образов документов (сведений) (скан-образов), переданных уполномоченной организации, оригиналам первичных учетных документов на бумажном носителе;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spacing w:line="288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6) полноту и достоверность персональных данных, содержащихся в АС «Смета».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721"/>
        <w:ind w:firstLine="709"/>
        <w:jc w:val="both"/>
        <w:rPr>
          <w:bCs/>
          <w:strike/>
          <w:color w:val="000000" w:themeColor="text1"/>
          <w:highlight w:val="white"/>
        </w:rPr>
      </w:pPr>
      <w:r>
        <w:rPr>
          <w:szCs w:val="28"/>
          <w:highlight w:val="white"/>
        </w:rPr>
        <w:t xml:space="preserve">Ед</w:t>
      </w:r>
      <w:r>
        <w:rPr>
          <w:color w:val="000000" w:themeColor="text1"/>
          <w:szCs w:val="28"/>
          <w:highlight w:val="white"/>
        </w:rPr>
        <w:t xml:space="preserve">иной учетной политикой установлено, что руководитель соответствующего структурного подразделения субъекта централизованного учета, ответственного за оформление фактов хозяйственной жизни, обеспечивает соблюдение установленных графиком документооборота,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сроков предоставления первичных (сводных) учетных документов уполномоченной организации, а также достоверность данных, отраженных в этих документах.</w:t>
      </w:r>
      <w:r>
        <w:rPr>
          <w:strike/>
          <w:color w:val="000000" w:themeColor="text1"/>
          <w:szCs w:val="28"/>
          <w:highlight w:val="white"/>
        </w:rPr>
        <w:t xml:space="preserve"> </w:t>
      </w:r>
      <w:r>
        <w:rPr>
          <w:bCs/>
          <w:strike/>
          <w:color w:val="000000" w:themeColor="text1"/>
          <w:highlight w:val="white"/>
        </w:rPr>
      </w:r>
      <w:r>
        <w:rPr>
          <w:bCs/>
          <w:strike/>
          <w:color w:val="000000" w:themeColor="text1"/>
          <w:highlight w:val="white"/>
        </w:rPr>
      </w:r>
    </w:p>
    <w:p>
      <w:pPr>
        <w:pStyle w:val="721"/>
        <w:shd w:val="clear" w:color="ffffff" w:fill="ffffff"/>
        <w:ind w:firstLine="709"/>
        <w:jc w:val="both"/>
        <w:rPr>
          <w:strike/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 xml:space="preserve">Таким образом, если полномочия по ведению </w:t>
      </w:r>
      <w:r>
        <w:rPr>
          <w:color w:val="000000" w:themeColor="text1"/>
          <w:highlight w:val="white"/>
        </w:rPr>
        <w:t xml:space="preserve">бухгалтерского (бюджетного) </w:t>
      </w:r>
      <w:r>
        <w:rPr>
          <w:color w:val="000000" w:themeColor="text1"/>
        </w:rPr>
        <w:t xml:space="preserve">учета, составлению и предоставлению бухгалтерской (финансовой) или бюджетной отчетности</w:t>
      </w:r>
      <w:r>
        <w:rPr>
          <w:color w:val="000000" w:themeColor="text1"/>
          <w:szCs w:val="28"/>
        </w:rPr>
        <w:t xml:space="preserve"> переданы уполномоченной организации, проверки проводятся в отношении оставшихся у субъектов централизованного учета функций, в частности, проверки: </w:t>
      </w:r>
      <w:r>
        <w:rPr>
          <w:strike/>
          <w:color w:val="000000" w:themeColor="text1"/>
          <w:szCs w:val="28"/>
        </w:rPr>
      </w:r>
      <w:r>
        <w:rPr>
          <w:strike/>
          <w:color w:val="000000" w:themeColor="text1"/>
          <w:szCs w:val="28"/>
        </w:rPr>
      </w:r>
    </w:p>
    <w:p>
      <w:pPr>
        <w:pStyle w:val="80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законности совершаемых хозяйственных операций;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0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соответствия составленных первичных учетных документов свершившимся фактам хозяйственной жизни;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0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полноты и своевременности передачи для отражения на счетах бухгалтерского учета первичных учетных данных и соблюдения установленных законодательством Российской Федерации требований к формированию первичных учетных документов;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06"/>
        <w:tabs>
          <w:tab w:val="clear" w:pos="4677" w:leader="none"/>
          <w:tab w:val="clear" w:pos="9355" w:leader="none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факта существования, правильности стоимостного измерения объектов бухгалтерского учета, обоснованности нахождения у субъекта централизованного учета и отражения в бухгалтерском учете активов, обязательств и иных объектов бухгалтерского учета;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0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 соблюдение правил хранения документов бухгалтерского учета (оригиналов первичных учетных документов, бюджетной отчетности и др.).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21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Кроме того, необходимо отметить, что заключение соглашения о передаче полномочий </w:t>
      </w:r>
      <w:r>
        <w:rPr>
          <w:color w:val="000000" w:themeColor="text1"/>
        </w:rPr>
        <w:t xml:space="preserve">уполномоченной организации по ведению бухгалтерского (бюджетного) учета, составлению и предоставлению бухгалтерской (финансовой) или бюджетной отчетности </w:t>
      </w:r>
      <w:r>
        <w:rPr>
          <w:color w:val="000000" w:themeColor="text1"/>
          <w:szCs w:val="28"/>
        </w:rPr>
        <w:t xml:space="preserve">не является безусловн</w:t>
      </w:r>
      <w:r>
        <w:rPr>
          <w:color w:val="000000" w:themeColor="text1"/>
          <w:szCs w:val="28"/>
          <w:highlight w:val="white"/>
        </w:rPr>
        <w:t xml:space="preserve">ым основанием для освобождения от ответственности при нарушении требований к бухгалтерскому (бюджетному) учету, в том числе к составлению либо представлению</w:t>
      </w:r>
      <w:r>
        <w:rPr>
          <w:strike/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 бухгалтерской (финансовой) или бюджетной </w:t>
      </w:r>
      <w:r>
        <w:rPr>
          <w:color w:val="000000" w:themeColor="text1"/>
          <w:szCs w:val="28"/>
        </w:rPr>
        <w:t xml:space="preserve">отчетности, так как согласно статьи 15.15.6 Кодекса Российской Федерации об административных правонарушениях административная ответственность за искажение показателе</w:t>
      </w:r>
      <w:r>
        <w:rPr>
          <w:szCs w:val="28"/>
        </w:rPr>
        <w:t xml:space="preserve">й бухга</w:t>
      </w:r>
      <w:r>
        <w:rPr>
          <w:szCs w:val="28"/>
        </w:rPr>
        <w:t xml:space="preserve">лтерской (финансовой) отчетности не применяется к лицу, на которое возложено ведение бухгалтерского учета, и лицу, с которым заключен договор об оказании услуг по ведению бухгалтерского учета, в случае, если такое искажение допущено в результате несоответс</w:t>
      </w:r>
      <w:r>
        <w:rPr>
          <w:szCs w:val="28"/>
        </w:rPr>
        <w:t xml:space="preserve">твия составленных другими лицами первичных учетных документов свершившимся фактам хозяйственной жизни и (или) не передачи либо несвоевременной передачи первичных учетных документов для регистрации содержащихся в них данных в регистрах бухгалтерского учета.</w:t>
      </w:r>
      <w:r>
        <w:rPr>
          <w:szCs w:val="28"/>
        </w:rPr>
      </w:r>
      <w:r>
        <w:rPr>
          <w:szCs w:val="28"/>
        </w:rPr>
      </w:r>
    </w:p>
    <w:p>
      <w:pPr>
        <w:pStyle w:val="721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21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21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721"/>
        <w:rPr>
          <w:color w:val="ffffff"/>
        </w:rPr>
      </w:pPr>
      <w:r>
        <w:rPr>
          <w:color w:val="ffffff"/>
        </w:rPr>
        <w:t xml:space="preserve">                                                   </w:t>
      </w:r>
      <w:r>
        <w:rPr>
          <w:color w:val="ffffff"/>
        </w:rPr>
        <w:t xml:space="preserve"> </w:t>
      </w:r>
      <w:r>
        <w:rPr>
          <w:color w:val="ffffff"/>
        </w:rPr>
      </w:r>
      <w:r>
        <w:rPr>
          <w:color w:val="ffffff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p>
      <w:pPr>
        <w:pStyle w:val="721"/>
        <w:rPr>
          <w:color w:val="000000"/>
          <w:sz w:val="20"/>
        </w:rPr>
      </w:pPr>
      <w:r>
        <w:rPr>
          <w:color w:val="000000"/>
          <w:sz w:val="20"/>
        </w:rPr>
      </w:r>
      <w:r>
        <w:rPr>
          <w:color w:val="000000"/>
          <w:sz w:val="20"/>
        </w:rPr>
      </w:r>
      <w:r>
        <w:rPr>
          <w:color w:val="000000"/>
          <w:sz w:val="20"/>
        </w:rPr>
      </w:r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1134" w:right="567" w:bottom="1134" w:left="1417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08"/>
        <w:spacing w:before="0" w:after="40"/>
      </w:pPr>
      <w:r>
        <w:rPr>
          <w:rStyle w:val="768"/>
        </w:rPr>
        <w:footnoteRef/>
      </w:r>
      <w:r>
        <w:t xml:space="preserve"> </w:t>
      </w:r>
      <w:r>
        <w:t xml:space="preserve">утверждено приложением № 3 к постановлению Правительства Новосибирской области от 10.08.2</w:t>
      </w:r>
      <w:r>
        <w:t xml:space="preserve">020 № 335-п «О передаче министерству финансов и налоговой политики Новосибирской области отдельных полномочий областных исполнительных органов государственной власти Новосибирской области, их территориальных органов и подведомственных казенных учреждений»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  <w:rPr>
        <w:color w:val="0070c0"/>
        <w:sz w:val="20"/>
      </w:rPr>
    </w:pPr>
    <w:r>
      <w:rPr>
        <w:color w:val="0070c0"/>
        <w:sz w:val="20"/>
      </w:rPr>
      <w:fldChar w:fldCharType="begin"/>
    </w:r>
    <w:r>
      <w:rPr>
        <w:color w:val="0070c0"/>
        <w:sz w:val="20"/>
      </w:rPr>
      <w:instrText xml:space="preserve"> PAGE </w:instrText>
    </w:r>
    <w:r>
      <w:rPr>
        <w:color w:val="0070c0"/>
        <w:sz w:val="20"/>
      </w:rPr>
      <w:fldChar w:fldCharType="separate"/>
    </w:r>
    <w:r>
      <w:rPr>
        <w:color w:val="0070c0"/>
        <w:sz w:val="20"/>
      </w:rPr>
      <w:t xml:space="preserve">4</w:t>
    </w:r>
    <w:r>
      <w:rPr>
        <w:color w:val="0070c0"/>
        <w:sz w:val="20"/>
      </w:rPr>
      <w:fldChar w:fldCharType="end"/>
    </w:r>
    <w:r>
      <w:rPr>
        <w:color w:val="0070c0"/>
        <w:sz w:val="20"/>
      </w:rPr>
    </w:r>
    <w:r>
      <w:rPr>
        <w:color w:val="0070c0"/>
        <w:sz w:val="20"/>
      </w:rPr>
    </w:r>
  </w:p>
  <w:p>
    <w:pPr>
      <w:pStyle w:val="80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1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12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7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8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19">
    <w:name w:val="footnote reference"/>
    <w:basedOn w:val="731"/>
    <w:uiPriority w:val="99"/>
    <w:unhideWhenUsed/>
    <w:rPr>
      <w:vertAlign w:val="superscript"/>
    </w:rPr>
  </w:style>
  <w:style w:type="character" w:styleId="720">
    <w:name w:val="endnote reference"/>
    <w:basedOn w:val="731"/>
    <w:uiPriority w:val="99"/>
    <w:semiHidden/>
    <w:unhideWhenUsed/>
    <w:rPr>
      <w:vertAlign w:val="superscript"/>
    </w:rPr>
  </w:style>
  <w:style w:type="paragraph" w:styleId="721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722">
    <w:name w:val="Heading 1"/>
    <w:basedOn w:val="721"/>
    <w:next w:val="721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723">
    <w:name w:val="Heading 2"/>
    <w:basedOn w:val="721"/>
    <w:next w:val="721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724">
    <w:name w:val="Heading 3"/>
    <w:basedOn w:val="721"/>
    <w:next w:val="721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725">
    <w:name w:val="Heading 4"/>
    <w:basedOn w:val="721"/>
    <w:next w:val="721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726">
    <w:name w:val="Heading 5"/>
    <w:basedOn w:val="721"/>
    <w:next w:val="721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727">
    <w:name w:val="Heading 6"/>
    <w:basedOn w:val="721"/>
    <w:next w:val="721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28">
    <w:name w:val="Heading 7"/>
    <w:basedOn w:val="721"/>
    <w:next w:val="721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729">
    <w:name w:val="Heading 8"/>
    <w:basedOn w:val="721"/>
    <w:next w:val="721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730">
    <w:name w:val="Heading 9"/>
    <w:basedOn w:val="721"/>
    <w:next w:val="721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731" w:default="1">
    <w:name w:val="Default Paragraph Font"/>
    <w:uiPriority w:val="1"/>
    <w:semiHidden/>
    <w:unhideWhenUsed/>
    <w:qFormat/>
  </w:style>
  <w:style w:type="character" w:styleId="732">
    <w:name w:val="line number"/>
    <w:basedOn w:val="731"/>
    <w:semiHidden/>
    <w:qFormat/>
  </w:style>
  <w:style w:type="character" w:styleId="733">
    <w:name w:val="Hyperlink"/>
    <w:rPr>
      <w:color w:val="0000ff"/>
      <w:u w:val="single"/>
    </w:rPr>
  </w:style>
  <w:style w:type="character" w:styleId="734" w:customStyle="1">
    <w:name w:val="Heading 1 Char"/>
    <w:basedOn w:val="731"/>
    <w:qFormat/>
    <w:rPr>
      <w:rFonts w:ascii="Arial" w:hAnsi="Arial"/>
      <w:sz w:val="40"/>
    </w:rPr>
  </w:style>
  <w:style w:type="character" w:styleId="735" w:customStyle="1">
    <w:name w:val="Heading 2 Char"/>
    <w:basedOn w:val="731"/>
    <w:qFormat/>
    <w:rPr>
      <w:rFonts w:ascii="Arial" w:hAnsi="Arial"/>
      <w:sz w:val="34"/>
    </w:rPr>
  </w:style>
  <w:style w:type="character" w:styleId="736" w:customStyle="1">
    <w:name w:val="Heading 3 Char"/>
    <w:basedOn w:val="731"/>
    <w:qFormat/>
    <w:rPr>
      <w:rFonts w:ascii="Arial" w:hAnsi="Arial"/>
      <w:sz w:val="30"/>
    </w:rPr>
  </w:style>
  <w:style w:type="character" w:styleId="737" w:customStyle="1">
    <w:name w:val="Heading 4 Char"/>
    <w:basedOn w:val="731"/>
    <w:qFormat/>
    <w:rPr>
      <w:rFonts w:ascii="Arial" w:hAnsi="Arial"/>
      <w:b/>
      <w:sz w:val="26"/>
    </w:rPr>
  </w:style>
  <w:style w:type="character" w:styleId="738" w:customStyle="1">
    <w:name w:val="Heading 5 Char"/>
    <w:basedOn w:val="731"/>
    <w:qFormat/>
    <w:rPr>
      <w:rFonts w:ascii="Arial" w:hAnsi="Arial"/>
      <w:b/>
      <w:sz w:val="24"/>
    </w:rPr>
  </w:style>
  <w:style w:type="character" w:styleId="739" w:customStyle="1">
    <w:name w:val="Heading 6 Char"/>
    <w:basedOn w:val="731"/>
    <w:qFormat/>
    <w:rPr>
      <w:rFonts w:ascii="Arial" w:hAnsi="Arial"/>
      <w:b/>
      <w:sz w:val="22"/>
    </w:rPr>
  </w:style>
  <w:style w:type="character" w:styleId="740" w:customStyle="1">
    <w:name w:val="Heading 7 Char"/>
    <w:basedOn w:val="731"/>
    <w:qFormat/>
    <w:rPr>
      <w:rFonts w:ascii="Arial" w:hAnsi="Arial"/>
      <w:b/>
      <w:i/>
      <w:sz w:val="22"/>
    </w:rPr>
  </w:style>
  <w:style w:type="character" w:styleId="741" w:customStyle="1">
    <w:name w:val="Heading 8 Char"/>
    <w:basedOn w:val="731"/>
    <w:qFormat/>
    <w:rPr>
      <w:rFonts w:ascii="Arial" w:hAnsi="Arial"/>
      <w:i/>
      <w:sz w:val="22"/>
    </w:rPr>
  </w:style>
  <w:style w:type="character" w:styleId="742" w:customStyle="1">
    <w:name w:val="Heading 9 Char"/>
    <w:basedOn w:val="731"/>
    <w:qFormat/>
    <w:rPr>
      <w:rFonts w:ascii="Arial" w:hAnsi="Arial"/>
      <w:i/>
      <w:sz w:val="21"/>
    </w:rPr>
  </w:style>
  <w:style w:type="character" w:styleId="743" w:customStyle="1">
    <w:name w:val="Title Char"/>
    <w:basedOn w:val="731"/>
    <w:qFormat/>
    <w:rPr>
      <w:sz w:val="48"/>
    </w:rPr>
  </w:style>
  <w:style w:type="character" w:styleId="744" w:customStyle="1">
    <w:name w:val="Subtitle Char"/>
    <w:basedOn w:val="731"/>
    <w:qFormat/>
    <w:rPr>
      <w:sz w:val="24"/>
    </w:rPr>
  </w:style>
  <w:style w:type="character" w:styleId="745" w:customStyle="1">
    <w:name w:val="Quote Char"/>
    <w:qFormat/>
    <w:rPr>
      <w:i/>
    </w:rPr>
  </w:style>
  <w:style w:type="character" w:styleId="746" w:customStyle="1">
    <w:name w:val="Intense Quote Char"/>
    <w:qFormat/>
    <w:rPr>
      <w:i/>
    </w:rPr>
  </w:style>
  <w:style w:type="character" w:styleId="747" w:customStyle="1">
    <w:name w:val="Header Char"/>
    <w:basedOn w:val="731"/>
    <w:qFormat/>
  </w:style>
  <w:style w:type="character" w:styleId="748" w:customStyle="1">
    <w:name w:val="Caption Char"/>
    <w:qFormat/>
  </w:style>
  <w:style w:type="character" w:styleId="749" w:customStyle="1">
    <w:name w:val="Footnote Text Char"/>
    <w:qFormat/>
    <w:rPr>
      <w:sz w:val="18"/>
    </w:rPr>
  </w:style>
  <w:style w:type="character" w:styleId="750" w:customStyle="1">
    <w:name w:val="Endnote Text Char"/>
    <w:qFormat/>
    <w:rPr>
      <w:sz w:val="20"/>
    </w:rPr>
  </w:style>
  <w:style w:type="character" w:styleId="751" w:customStyle="1">
    <w:name w:val="Заголовок 1 Знак"/>
    <w:link w:val="751"/>
    <w:qFormat/>
    <w:rPr>
      <w:rFonts w:ascii="Arial" w:hAnsi="Arial"/>
      <w:sz w:val="40"/>
    </w:rPr>
  </w:style>
  <w:style w:type="character" w:styleId="752" w:customStyle="1">
    <w:name w:val="Заголовок 2 Знак"/>
    <w:link w:val="752"/>
    <w:qFormat/>
    <w:rPr>
      <w:rFonts w:ascii="Arial" w:hAnsi="Arial"/>
      <w:sz w:val="34"/>
    </w:rPr>
  </w:style>
  <w:style w:type="character" w:styleId="753" w:customStyle="1">
    <w:name w:val="Заголовок 3 Знак"/>
    <w:link w:val="753"/>
    <w:qFormat/>
    <w:rPr>
      <w:rFonts w:ascii="Arial" w:hAnsi="Arial"/>
      <w:sz w:val="30"/>
    </w:rPr>
  </w:style>
  <w:style w:type="character" w:styleId="754" w:customStyle="1">
    <w:name w:val="Заголовок 4 Знак"/>
    <w:link w:val="754"/>
    <w:qFormat/>
    <w:rPr>
      <w:rFonts w:ascii="Arial" w:hAnsi="Arial"/>
      <w:b/>
      <w:sz w:val="26"/>
    </w:rPr>
  </w:style>
  <w:style w:type="character" w:styleId="755" w:customStyle="1">
    <w:name w:val="Заголовок 5 Знак"/>
    <w:link w:val="755"/>
    <w:qFormat/>
    <w:rPr>
      <w:rFonts w:ascii="Arial" w:hAnsi="Arial"/>
      <w:b/>
      <w:sz w:val="24"/>
    </w:rPr>
  </w:style>
  <w:style w:type="character" w:styleId="756" w:customStyle="1">
    <w:name w:val="Заголовок 6 Знак"/>
    <w:link w:val="756"/>
    <w:qFormat/>
    <w:rPr>
      <w:rFonts w:ascii="Arial" w:hAnsi="Arial"/>
      <w:b/>
      <w:sz w:val="22"/>
    </w:rPr>
  </w:style>
  <w:style w:type="character" w:styleId="757" w:customStyle="1">
    <w:name w:val="Заголовок 7 Знак"/>
    <w:link w:val="757"/>
    <w:qFormat/>
    <w:rPr>
      <w:rFonts w:ascii="Arial" w:hAnsi="Arial"/>
      <w:b/>
      <w:i/>
      <w:sz w:val="22"/>
    </w:rPr>
  </w:style>
  <w:style w:type="character" w:styleId="758" w:customStyle="1">
    <w:name w:val="Заголовок 8 Знак"/>
    <w:link w:val="758"/>
    <w:qFormat/>
    <w:rPr>
      <w:rFonts w:ascii="Arial" w:hAnsi="Arial"/>
      <w:i/>
      <w:sz w:val="22"/>
    </w:rPr>
  </w:style>
  <w:style w:type="character" w:styleId="759" w:customStyle="1">
    <w:name w:val="Заголовок 9 Знак"/>
    <w:link w:val="759"/>
    <w:qFormat/>
    <w:rPr>
      <w:rFonts w:ascii="Arial" w:hAnsi="Arial"/>
      <w:i/>
      <w:sz w:val="21"/>
    </w:rPr>
  </w:style>
  <w:style w:type="character" w:styleId="760" w:customStyle="1">
    <w:name w:val="Заголовок Знак"/>
    <w:qFormat/>
    <w:rPr>
      <w:sz w:val="48"/>
    </w:rPr>
  </w:style>
  <w:style w:type="character" w:styleId="761" w:customStyle="1">
    <w:name w:val="Подзаголовок Знак"/>
    <w:qFormat/>
    <w:rPr>
      <w:sz w:val="24"/>
    </w:rPr>
  </w:style>
  <w:style w:type="character" w:styleId="762" w:customStyle="1">
    <w:name w:val="Цитата 2 Знак"/>
    <w:link w:val="762"/>
    <w:qFormat/>
    <w:rPr>
      <w:i/>
    </w:rPr>
  </w:style>
  <w:style w:type="character" w:styleId="763" w:customStyle="1">
    <w:name w:val="Выделенная цитата Знак"/>
    <w:qFormat/>
    <w:rPr>
      <w:i/>
    </w:rPr>
  </w:style>
  <w:style w:type="character" w:styleId="764" w:customStyle="1">
    <w:name w:val="Верхний колонтитул Знак1"/>
    <w:qFormat/>
  </w:style>
  <w:style w:type="character" w:styleId="765" w:customStyle="1">
    <w:name w:val="Footer Char"/>
    <w:qFormat/>
  </w:style>
  <w:style w:type="character" w:styleId="766" w:customStyle="1">
    <w:name w:val="Нижний колонтитул Знак"/>
    <w:qFormat/>
  </w:style>
  <w:style w:type="character" w:styleId="767" w:customStyle="1">
    <w:name w:val="Текст сноски Знак"/>
    <w:qFormat/>
    <w:rPr>
      <w:sz w:val="18"/>
    </w:rPr>
  </w:style>
  <w:style w:type="character" w:styleId="768">
    <w:name w:val="Footnote Characters"/>
    <w:qFormat/>
    <w:rPr>
      <w:vertAlign w:val="superscript"/>
    </w:rPr>
  </w:style>
  <w:style w:type="character" w:styleId="769">
    <w:name w:val="Footnote Anchor"/>
    <w:rPr>
      <w:vertAlign w:val="superscript"/>
    </w:rPr>
  </w:style>
  <w:style w:type="character" w:styleId="770" w:customStyle="1">
    <w:name w:val="Текст концевой сноски Знак"/>
    <w:qFormat/>
    <w:rPr>
      <w:sz w:val="20"/>
    </w:rPr>
  </w:style>
  <w:style w:type="character" w:styleId="771">
    <w:name w:val="Endnote Characters"/>
    <w:semiHidden/>
    <w:qFormat/>
    <w:rPr>
      <w:vertAlign w:val="superscript"/>
    </w:rPr>
  </w:style>
  <w:style w:type="character" w:styleId="772">
    <w:name w:val="Endnote Anchor"/>
    <w:rPr>
      <w:vertAlign w:val="superscript"/>
    </w:rPr>
  </w:style>
  <w:style w:type="character" w:styleId="773" w:customStyle="1">
    <w:name w:val="WW8Num1z0"/>
    <w:qFormat/>
  </w:style>
  <w:style w:type="character" w:styleId="774" w:customStyle="1">
    <w:name w:val="WW8Num1z1"/>
    <w:qFormat/>
  </w:style>
  <w:style w:type="character" w:styleId="775" w:customStyle="1">
    <w:name w:val="WW8Num1z2"/>
    <w:qFormat/>
  </w:style>
  <w:style w:type="character" w:styleId="776" w:customStyle="1">
    <w:name w:val="WW8Num1z3"/>
    <w:qFormat/>
  </w:style>
  <w:style w:type="character" w:styleId="777" w:customStyle="1">
    <w:name w:val="WW8Num1z4"/>
    <w:qFormat/>
  </w:style>
  <w:style w:type="character" w:styleId="778" w:customStyle="1">
    <w:name w:val="WW8Num1z5"/>
    <w:qFormat/>
  </w:style>
  <w:style w:type="character" w:styleId="779" w:customStyle="1">
    <w:name w:val="WW8Num1z6"/>
    <w:qFormat/>
  </w:style>
  <w:style w:type="character" w:styleId="780" w:customStyle="1">
    <w:name w:val="WW8Num1z7"/>
    <w:qFormat/>
  </w:style>
  <w:style w:type="character" w:styleId="781" w:customStyle="1">
    <w:name w:val="WW8Num1z8"/>
    <w:qFormat/>
  </w:style>
  <w:style w:type="character" w:styleId="782" w:customStyle="1">
    <w:name w:val="Основной шрифт абзаца1"/>
    <w:qFormat/>
  </w:style>
  <w:style w:type="character" w:styleId="783" w:customStyle="1">
    <w:name w:val="Верхний колонтитул Знак"/>
    <w:qFormat/>
    <w:rPr>
      <w:sz w:val="28"/>
    </w:rPr>
  </w:style>
  <w:style w:type="character" w:styleId="784" w:customStyle="1">
    <w:name w:val="Основной текст 2 Знак"/>
    <w:qFormat/>
    <w:rPr>
      <w:sz w:val="28"/>
    </w:rPr>
  </w:style>
  <w:style w:type="character" w:styleId="785" w:customStyle="1">
    <w:name w:val="Основной текст 3 Знак"/>
    <w:qFormat/>
    <w:rPr>
      <w:b/>
      <w:sz w:val="28"/>
    </w:rPr>
  </w:style>
  <w:style w:type="character" w:styleId="786" w:customStyle="1">
    <w:name w:val="Знак Знак4"/>
    <w:qFormat/>
    <w:rPr>
      <w:rFonts w:ascii="Times New Roman" w:hAnsi="Times New Roman"/>
      <w:sz w:val="28"/>
    </w:rPr>
  </w:style>
  <w:style w:type="character" w:styleId="787" w:customStyle="1">
    <w:name w:val="Font Style14"/>
    <w:qFormat/>
    <w:rPr>
      <w:rFonts w:ascii="Times New Roman" w:hAnsi="Times New Roman"/>
      <w:b/>
      <w:sz w:val="26"/>
    </w:rPr>
  </w:style>
  <w:style w:type="character" w:styleId="788" w:customStyle="1">
    <w:name w:val="Font Style15"/>
    <w:qFormat/>
    <w:rPr>
      <w:rFonts w:ascii="Times New Roman" w:hAnsi="Times New Roman"/>
      <w:sz w:val="26"/>
    </w:rPr>
  </w:style>
  <w:style w:type="character" w:styleId="789" w:customStyle="1">
    <w:name w:val="gwt-inlinelabel"/>
    <w:qFormat/>
  </w:style>
  <w:style w:type="character" w:styleId="790" w:customStyle="1">
    <w:name w:val="Основной текст 2 Знак1"/>
    <w:semiHidden/>
    <w:qFormat/>
  </w:style>
  <w:style w:type="character" w:styleId="791" w:customStyle="1">
    <w:name w:val="Основной текст 3 Знак1"/>
    <w:semiHidden/>
    <w:qFormat/>
    <w:rPr>
      <w:sz w:val="16"/>
    </w:rPr>
  </w:style>
  <w:style w:type="character" w:styleId="792" w:customStyle="1">
    <w:name w:val="Цветовое выделение"/>
    <w:qFormat/>
    <w:rPr>
      <w:b/>
      <w:color w:val="26282f"/>
    </w:rPr>
  </w:style>
  <w:style w:type="paragraph" w:styleId="793" w:customStyle="1">
    <w:name w:val="Heading"/>
    <w:basedOn w:val="721"/>
    <w:next w:val="794"/>
    <w:qFormat/>
    <w:pPr>
      <w:keepNext/>
      <w:spacing w:before="240" w:after="120"/>
    </w:pPr>
    <w:rPr>
      <w:rFonts w:ascii="Liberation Sans" w:hAnsi="Liberation Sans"/>
    </w:rPr>
  </w:style>
  <w:style w:type="paragraph" w:styleId="794">
    <w:name w:val="Body Text"/>
    <w:basedOn w:val="721"/>
    <w:pPr>
      <w:spacing w:before="0" w:after="140" w:line="276" w:lineRule="auto"/>
    </w:pPr>
  </w:style>
  <w:style w:type="paragraph" w:styleId="795">
    <w:name w:val="List"/>
    <w:basedOn w:val="794"/>
  </w:style>
  <w:style w:type="paragraph" w:styleId="796">
    <w:name w:val="Caption"/>
    <w:basedOn w:val="72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97" w:customStyle="1">
    <w:name w:val="Index"/>
    <w:basedOn w:val="721"/>
    <w:qFormat/>
    <w:pPr>
      <w:suppressLineNumbers/>
    </w:pPr>
  </w:style>
  <w:style w:type="paragraph" w:styleId="798">
    <w:name w:val="List Paragraph"/>
    <w:basedOn w:val="721"/>
    <w:qFormat/>
    <w:pPr>
      <w:spacing w:before="0" w:after="0"/>
      <w:ind w:left="720" w:firstLine="0"/>
      <w:contextualSpacing/>
    </w:pPr>
  </w:style>
  <w:style w:type="paragraph" w:styleId="799">
    <w:name w:val="No Spacing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00">
    <w:name w:val="Title"/>
    <w:basedOn w:val="721"/>
    <w:next w:val="721"/>
    <w:qFormat/>
    <w:pPr>
      <w:spacing w:before="300" w:after="200"/>
      <w:contextualSpacing/>
    </w:pPr>
    <w:rPr>
      <w:sz w:val="48"/>
    </w:rPr>
  </w:style>
  <w:style w:type="paragraph" w:styleId="801">
    <w:name w:val="Subtitle"/>
    <w:basedOn w:val="721"/>
    <w:next w:val="721"/>
    <w:qFormat/>
    <w:pPr>
      <w:spacing w:before="200" w:after="200"/>
    </w:pPr>
    <w:rPr>
      <w:sz w:val="24"/>
    </w:rPr>
  </w:style>
  <w:style w:type="paragraph" w:styleId="802">
    <w:name w:val="Quote"/>
    <w:basedOn w:val="721"/>
    <w:next w:val="721"/>
    <w:link w:val="784"/>
    <w:qFormat/>
    <w:pPr>
      <w:ind w:left="720" w:right="720" w:firstLine="0"/>
    </w:pPr>
    <w:rPr>
      <w:i/>
    </w:rPr>
  </w:style>
  <w:style w:type="paragraph" w:styleId="803">
    <w:name w:val="Intense Quote"/>
    <w:basedOn w:val="721"/>
    <w:next w:val="721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804" w:customStyle="1">
    <w:name w:val="Header and Footer"/>
    <w:basedOn w:val="721"/>
    <w:qFormat/>
    <w:pPr>
      <w:suppressLineNumbers/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805">
    <w:name w:val="Header"/>
    <w:basedOn w:val="721"/>
    <w:link w:val="764"/>
    <w:pPr>
      <w:tabs>
        <w:tab w:val="clear" w:pos="708" w:leader="none"/>
        <w:tab w:val="center" w:pos="4153" w:leader="none"/>
        <w:tab w:val="right" w:pos="8306" w:leader="none"/>
      </w:tabs>
    </w:pPr>
  </w:style>
  <w:style w:type="paragraph" w:styleId="806">
    <w:name w:val="Footer"/>
    <w:basedOn w:val="72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7">
    <w:name w:val="Caption"/>
    <w:basedOn w:val="721"/>
    <w:qFormat/>
    <w:pPr>
      <w:suppressLineNumbers/>
      <w:spacing w:before="120" w:after="120"/>
    </w:pPr>
    <w:rPr>
      <w:i/>
      <w:sz w:val="24"/>
    </w:rPr>
  </w:style>
  <w:style w:type="paragraph" w:styleId="808">
    <w:name w:val="footnote text"/>
    <w:basedOn w:val="721"/>
    <w:semiHidden/>
    <w:pPr>
      <w:spacing w:before="0" w:after="40"/>
    </w:pPr>
    <w:rPr>
      <w:sz w:val="18"/>
    </w:rPr>
  </w:style>
  <w:style w:type="paragraph" w:styleId="809">
    <w:name w:val="endnote text"/>
    <w:basedOn w:val="721"/>
    <w:semiHidden/>
    <w:rPr>
      <w:sz w:val="20"/>
    </w:rPr>
  </w:style>
  <w:style w:type="paragraph" w:styleId="810">
    <w:name w:val="toc 1"/>
    <w:basedOn w:val="721"/>
    <w:next w:val="721"/>
    <w:pPr>
      <w:spacing w:before="0" w:after="57"/>
    </w:pPr>
  </w:style>
  <w:style w:type="paragraph" w:styleId="811">
    <w:name w:val="toc 2"/>
    <w:basedOn w:val="721"/>
    <w:next w:val="721"/>
    <w:pPr>
      <w:spacing w:before="0" w:after="57"/>
      <w:ind w:left="283" w:firstLine="0"/>
    </w:pPr>
  </w:style>
  <w:style w:type="paragraph" w:styleId="812">
    <w:name w:val="toc 3"/>
    <w:basedOn w:val="721"/>
    <w:next w:val="721"/>
    <w:pPr>
      <w:spacing w:before="0" w:after="57"/>
      <w:ind w:left="567" w:firstLine="0"/>
    </w:pPr>
  </w:style>
  <w:style w:type="paragraph" w:styleId="813">
    <w:name w:val="toc 4"/>
    <w:basedOn w:val="721"/>
    <w:next w:val="721"/>
    <w:pPr>
      <w:spacing w:before="0" w:after="57"/>
      <w:ind w:left="850" w:firstLine="0"/>
    </w:pPr>
  </w:style>
  <w:style w:type="paragraph" w:styleId="814">
    <w:name w:val="toc 5"/>
    <w:basedOn w:val="721"/>
    <w:next w:val="721"/>
    <w:pPr>
      <w:spacing w:before="0" w:after="57"/>
      <w:ind w:left="1134" w:firstLine="0"/>
    </w:pPr>
  </w:style>
  <w:style w:type="paragraph" w:styleId="815">
    <w:name w:val="toc 6"/>
    <w:basedOn w:val="721"/>
    <w:next w:val="721"/>
    <w:pPr>
      <w:spacing w:before="0" w:after="57"/>
      <w:ind w:left="1417" w:firstLine="0"/>
    </w:pPr>
  </w:style>
  <w:style w:type="paragraph" w:styleId="816">
    <w:name w:val="toc 7"/>
    <w:basedOn w:val="721"/>
    <w:next w:val="721"/>
    <w:pPr>
      <w:spacing w:before="0" w:after="57"/>
      <w:ind w:left="1701" w:firstLine="0"/>
    </w:pPr>
  </w:style>
  <w:style w:type="paragraph" w:styleId="817">
    <w:name w:val="toc 8"/>
    <w:basedOn w:val="721"/>
    <w:next w:val="721"/>
    <w:pPr>
      <w:spacing w:before="0" w:after="57"/>
      <w:ind w:left="1984" w:firstLine="0"/>
    </w:pPr>
  </w:style>
  <w:style w:type="paragraph" w:styleId="818">
    <w:name w:val="toc 9"/>
    <w:basedOn w:val="721"/>
    <w:next w:val="721"/>
    <w:pPr>
      <w:spacing w:before="0" w:after="57"/>
      <w:ind w:left="2268" w:firstLine="0"/>
    </w:pPr>
  </w:style>
  <w:style w:type="paragraph" w:styleId="819">
    <w:name w:val="Index Heading"/>
    <w:basedOn w:val="793"/>
  </w:style>
  <w:style w:type="paragraph" w:styleId="820">
    <w:name w:val="TOC Heading"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21">
    <w:name w:val="table of figures"/>
    <w:basedOn w:val="721"/>
    <w:next w:val="721"/>
    <w:qFormat/>
  </w:style>
  <w:style w:type="paragraph" w:styleId="822">
    <w:name w:val="Balloon Text"/>
    <w:basedOn w:val="721"/>
    <w:qFormat/>
    <w:rPr>
      <w:rFonts w:ascii="Tahoma" w:hAnsi="Tahoma"/>
      <w:sz w:val="16"/>
    </w:rPr>
  </w:style>
  <w:style w:type="paragraph" w:styleId="823">
    <w:name w:val="Block Text"/>
    <w:basedOn w:val="721"/>
    <w:qFormat/>
    <w:pPr>
      <w:tabs>
        <w:tab w:val="clear" w:pos="708" w:leader="none"/>
        <w:tab w:val="left" w:pos="2552" w:leader="none"/>
      </w:tabs>
      <w:ind w:left="1701" w:right="-369" w:hanging="2694"/>
      <w:jc w:val="both"/>
    </w:pPr>
  </w:style>
  <w:style w:type="paragraph" w:styleId="824" w:customStyle="1">
    <w:name w:val="Default"/>
    <w:qFormat/>
    <w:pPr>
      <w:widowControl/>
      <w:spacing w:before="0" w:after="0"/>
      <w:jc w:val="left"/>
    </w:pPr>
    <w:rPr>
      <w:rFonts w:ascii="Calibri" w:hAnsi="Calibri" w:eastAsia="Times New Roman" w:cs="Times New Roman"/>
      <w:color w:val="000000"/>
      <w:sz w:val="24"/>
      <w:szCs w:val="20"/>
      <w:lang w:val="ru-RU" w:eastAsia="ru-RU" w:bidi="ar-SA"/>
    </w:rPr>
  </w:style>
  <w:style w:type="paragraph" w:styleId="825" w:customStyle="1">
    <w:name w:val="Style5"/>
    <w:basedOn w:val="721"/>
    <w:qFormat/>
    <w:pPr>
      <w:widowControl w:val="off"/>
      <w:spacing w:line="372" w:lineRule="exact"/>
      <w:ind w:firstLine="701"/>
      <w:jc w:val="both"/>
    </w:pPr>
    <w:rPr>
      <w:sz w:val="24"/>
    </w:rPr>
  </w:style>
  <w:style w:type="paragraph" w:styleId="826" w:customStyle="1">
    <w:name w:val="ConsPlusNormal"/>
    <w:qFormat/>
    <w:pPr>
      <w:widowControl w:val="off"/>
      <w:spacing w:before="0" w:after="0"/>
      <w:ind w:firstLine="720"/>
      <w:jc w:val="left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27" w:customStyle="1">
    <w:name w:val="Table Contents"/>
    <w:basedOn w:val="721"/>
    <w:qFormat/>
    <w:pPr>
      <w:suppressLineNumbers/>
    </w:pPr>
  </w:style>
  <w:style w:type="paragraph" w:styleId="828" w:customStyle="1">
    <w:name w:val="Table Heading"/>
    <w:basedOn w:val="827"/>
    <w:qFormat/>
    <w:pPr>
      <w:jc w:val="center"/>
    </w:pPr>
    <w:rPr>
      <w:b/>
    </w:rPr>
  </w:style>
  <w:style w:type="paragraph" w:styleId="829">
    <w:name w:val="Body Text 2"/>
    <w:basedOn w:val="721"/>
    <w:link w:val="790"/>
    <w:semiHidden/>
    <w:qFormat/>
    <w:pPr>
      <w:spacing w:before="0" w:after="120" w:line="480" w:lineRule="auto"/>
    </w:pPr>
  </w:style>
  <w:style w:type="paragraph" w:styleId="830">
    <w:name w:val="Body Text 3"/>
    <w:basedOn w:val="721"/>
    <w:link w:val="791"/>
    <w:semiHidden/>
    <w:qFormat/>
    <w:pPr>
      <w:spacing w:before="0" w:after="120"/>
    </w:pPr>
    <w:rPr>
      <w:sz w:val="16"/>
    </w:rPr>
  </w:style>
  <w:style w:type="paragraph" w:styleId="831" w:customStyle="1">
    <w:name w:val="Верхний колонтитул;ВерхКолонтитул"/>
    <w:qFormat/>
    <w:pPr>
      <w:widowControl/>
      <w:tabs>
        <w:tab w:val="clear" w:pos="708" w:leader="none"/>
        <w:tab w:val="center" w:pos="4153" w:leader="none"/>
        <w:tab w:val="right" w:pos="8306" w:leader="none"/>
      </w:tabs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832" w:customStyle="1">
    <w:name w:val="ConsPlusNonformat"/>
    <w:uiPriority w:val="99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numbering" w:styleId="833" w:default="1">
    <w:name w:val="No List"/>
    <w:uiPriority w:val="99"/>
    <w:semiHidden/>
    <w:unhideWhenUsed/>
    <w:qFormat/>
  </w:style>
  <w:style w:type="table" w:styleId="83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Table Simple 1"/>
    <w:basedOn w:val="83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Table Grid Light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Таблица простая 11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Таблица простая 21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Таблица простая 31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Таблица простая 41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Таблица простая 51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Таблица-сетка 1 светлая1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1 Light - Accent 1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1 Light - Accent 2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4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5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6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Таблица-сетка 21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2 - Accent 1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2 - Accent 2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4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5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6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Таблица-сетка 31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3 - Accent 1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3 - Accent 2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4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5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6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Таблица-сетка 41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4 - Accent 1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4 - Accent 2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4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5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6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Таблица-сетка 5 темная1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5 Dark- Accent 1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5 Dark - Accent 2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 - Accent 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- Accent 4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 - Accent 5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 - Accent 6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Таблица-сетка 6 цветная1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6 Colorful - Accent 1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6 Colorful - Accent 2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3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4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5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6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Таблица-сетка 7 цветная1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7 Colorful - Accent 1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7 Colorful - Accent 2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3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4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5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6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Список-таблица 1 светлая1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1 Light - Accent 1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1 Light - Accent 2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3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4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5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6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Список-таблица 21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2 - Accent 1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2 - Accent 2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3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4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5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6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Список-таблица 31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3 - Accent 1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3 - Accent 2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3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4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5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6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Список-таблица 41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4 - Accent 1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4 - Accent 2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4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5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6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Список-таблица 5 темная1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5 Dark - Accent 1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5 Dark - Accent 2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3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4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5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6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Список-таблица 6 цветная1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6 Colorful - Accent 1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6 Colorful - Accent 2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3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4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5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6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Список-таблица 7 цветная1"/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7 Colorful - Accent 1"/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7 Colorful - Accent 2"/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3"/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4"/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5"/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6"/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ned - Accent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ned - Accent 1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 2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3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4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5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6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Bordered &amp; Lined - Accent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Bordered &amp; Lined - Accent 1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 2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3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4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5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6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- Accent 1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- Accent 2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4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5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6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</dc:creator>
  <dc:description/>
  <dc:language>ru-RU</dc:language>
  <cp:revision>23</cp:revision>
  <dcterms:created xsi:type="dcterms:W3CDTF">2024-07-28T13:42:00Z</dcterms:created>
  <dcterms:modified xsi:type="dcterms:W3CDTF">2025-01-22T02:00:31Z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